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F2F" w:rsidRPr="003D0134" w:rsidRDefault="00E40F2F" w:rsidP="00E40F2F">
      <w:pPr>
        <w:jc w:val="right"/>
        <w:rPr>
          <w:rFonts w:ascii="Sylfaen" w:eastAsia="Sylfaen" w:hAnsi="Sylfaen"/>
          <w:i/>
          <w:lang w:val="ka-GE"/>
        </w:rPr>
      </w:pPr>
      <w:r w:rsidRPr="003D0134">
        <w:rPr>
          <w:rFonts w:ascii="Sylfaen" w:eastAsia="Sylfaen" w:hAnsi="Sylfaen"/>
          <w:i/>
          <w:lang w:val="ka-GE"/>
        </w:rPr>
        <w:t>პროექტი</w:t>
      </w:r>
    </w:p>
    <w:p w:rsidR="007B69D2" w:rsidRPr="003D0134" w:rsidRDefault="009A0E7B" w:rsidP="007B69D2">
      <w:pPr>
        <w:jc w:val="center"/>
        <w:rPr>
          <w:rFonts w:ascii="Sylfaen" w:eastAsia="Sylfaen" w:hAnsi="Sylfaen"/>
          <w:lang w:val="ka-GE"/>
        </w:rPr>
      </w:pPr>
      <w:r w:rsidRPr="003D0134">
        <w:rPr>
          <w:rFonts w:ascii="Sylfaen" w:eastAsia="Sylfaen" w:hAnsi="Sylfaen"/>
          <w:lang w:val="ka-GE"/>
        </w:rPr>
        <w:t xml:space="preserve">საქართველოს მთავრობის </w:t>
      </w:r>
      <w:r w:rsidR="007B69D2" w:rsidRPr="003D0134">
        <w:rPr>
          <w:rFonts w:ascii="Sylfaen" w:eastAsia="Sylfaen" w:hAnsi="Sylfaen"/>
          <w:lang w:val="ka-GE"/>
        </w:rPr>
        <w:t xml:space="preserve"> </w:t>
      </w:r>
      <w:r w:rsidRPr="003D0134">
        <w:rPr>
          <w:rFonts w:ascii="Sylfaen" w:eastAsia="Sylfaen" w:hAnsi="Sylfaen"/>
          <w:lang w:val="ka-GE"/>
        </w:rPr>
        <w:t>განკარგულება</w:t>
      </w:r>
    </w:p>
    <w:p w:rsidR="009A0E7B" w:rsidRPr="003D0134" w:rsidRDefault="0086487D" w:rsidP="007B69D2">
      <w:pPr>
        <w:jc w:val="center"/>
        <w:rPr>
          <w:rFonts w:ascii="Sylfaen" w:eastAsia="Sylfaen" w:hAnsi="Sylfaen"/>
          <w:lang w:val="ka-GE"/>
        </w:rPr>
      </w:pPr>
      <w:r w:rsidRPr="003D0134">
        <w:rPr>
          <w:rFonts w:ascii="Sylfaen" w:eastAsia="Sylfaen" w:hAnsi="Sylfaen"/>
          <w:lang w:val="ka-GE"/>
        </w:rPr>
        <w:t xml:space="preserve"> №</w:t>
      </w:r>
      <w:r w:rsidR="009A0E7B" w:rsidRPr="003D0134">
        <w:rPr>
          <w:rFonts w:ascii="Sylfaen" w:eastAsia="Sylfaen" w:hAnsi="Sylfaen"/>
          <w:lang w:val="ka-GE"/>
        </w:rPr>
        <w:t xml:space="preserve">  </w:t>
      </w:r>
      <w:r w:rsidR="007B69D2" w:rsidRPr="003D0134">
        <w:rPr>
          <w:rFonts w:ascii="Sylfaen" w:eastAsia="Sylfaen" w:hAnsi="Sylfaen"/>
          <w:lang w:val="ka-GE"/>
        </w:rPr>
        <w:t xml:space="preserve">       </w:t>
      </w:r>
      <w:r w:rsidR="009A0E7B" w:rsidRPr="003D0134">
        <w:rPr>
          <w:rFonts w:ascii="Sylfaen" w:eastAsia="Sylfaen" w:hAnsi="Sylfaen"/>
          <w:lang w:val="ka-GE"/>
        </w:rPr>
        <w:t>20</w:t>
      </w:r>
      <w:r w:rsidR="0058660A" w:rsidRPr="003D0134">
        <w:rPr>
          <w:rFonts w:ascii="Sylfaen" w:eastAsia="Sylfaen" w:hAnsi="Sylfaen"/>
          <w:lang w:val="ka-GE"/>
        </w:rPr>
        <w:t>2</w:t>
      </w:r>
      <w:r w:rsidR="00510007" w:rsidRPr="003D0134">
        <w:rPr>
          <w:rFonts w:ascii="Sylfaen" w:eastAsia="Sylfaen" w:hAnsi="Sylfaen"/>
          <w:lang w:val="ka-GE"/>
        </w:rPr>
        <w:t>1</w:t>
      </w:r>
      <w:r w:rsidR="009A0E7B" w:rsidRPr="003D0134">
        <w:rPr>
          <w:rFonts w:ascii="Sylfaen" w:eastAsia="Sylfaen" w:hAnsi="Sylfaen"/>
          <w:lang w:val="ka-GE"/>
        </w:rPr>
        <w:t xml:space="preserve"> წლის  ___</w:t>
      </w:r>
      <w:r w:rsidR="007B69D2" w:rsidRPr="003D0134">
        <w:rPr>
          <w:rFonts w:ascii="Sylfaen" w:eastAsia="Sylfaen" w:hAnsi="Sylfaen"/>
          <w:lang w:val="ka-GE"/>
        </w:rPr>
        <w:t>___</w:t>
      </w:r>
      <w:r w:rsidR="009A0E7B" w:rsidRPr="003D0134">
        <w:rPr>
          <w:rFonts w:ascii="Sylfaen" w:eastAsia="Sylfaen" w:hAnsi="Sylfaen"/>
          <w:lang w:val="ka-GE"/>
        </w:rPr>
        <w:t xml:space="preserve"> </w:t>
      </w:r>
      <w:r w:rsidR="00510007" w:rsidRPr="003D0134">
        <w:rPr>
          <w:rFonts w:ascii="Sylfaen" w:eastAsia="Sylfaen" w:hAnsi="Sylfaen"/>
          <w:lang w:val="ka-GE"/>
        </w:rPr>
        <w:t>თებერვალი</w:t>
      </w:r>
      <w:r w:rsidR="007B69D2" w:rsidRPr="003D0134">
        <w:rPr>
          <w:rFonts w:ascii="Sylfaen" w:eastAsia="Sylfaen" w:hAnsi="Sylfaen"/>
          <w:lang w:val="ka-GE"/>
        </w:rPr>
        <w:t xml:space="preserve">       </w:t>
      </w:r>
      <w:r w:rsidR="009A0E7B" w:rsidRPr="003D0134">
        <w:rPr>
          <w:rFonts w:ascii="Sylfaen" w:eastAsia="Sylfaen" w:hAnsi="Sylfaen"/>
          <w:lang w:val="ka-GE"/>
        </w:rPr>
        <w:t>ქ. თბილისი</w:t>
      </w:r>
    </w:p>
    <w:p w:rsidR="009A0E7B" w:rsidRPr="003D0134" w:rsidRDefault="009A0E7B" w:rsidP="009A0E7B">
      <w:pPr>
        <w:jc w:val="both"/>
        <w:rPr>
          <w:rFonts w:ascii="Sylfaen" w:eastAsia="Sylfaen" w:hAnsi="Sylfaen"/>
          <w:lang w:val="ka-GE"/>
        </w:rPr>
      </w:pPr>
    </w:p>
    <w:p w:rsidR="005C658E" w:rsidRPr="003D0134" w:rsidRDefault="005C658E" w:rsidP="00337C79">
      <w:pPr>
        <w:jc w:val="center"/>
        <w:rPr>
          <w:rFonts w:ascii="Sylfaen" w:eastAsia="Sylfaen" w:hAnsi="Sylfaen"/>
          <w:b/>
          <w:lang w:val="ka-GE"/>
        </w:rPr>
      </w:pPr>
      <w:r w:rsidRPr="003D0134">
        <w:rPr>
          <w:rFonts w:ascii="Sylfaen" w:eastAsia="Sylfaen" w:hAnsi="Sylfaen"/>
          <w:b/>
          <w:lang w:val="ka-GE"/>
        </w:rPr>
        <w:t>საქართველოს სახელმწიფოს</w:t>
      </w:r>
      <w:r w:rsidR="00251845" w:rsidRPr="003D0134">
        <w:rPr>
          <w:rFonts w:ascii="Sylfaen" w:eastAsia="Sylfaen" w:hAnsi="Sylfaen"/>
          <w:b/>
          <w:lang w:val="ka-GE"/>
        </w:rPr>
        <w:t xml:space="preserve"> და </w:t>
      </w:r>
      <w:r w:rsidR="0058660A" w:rsidRPr="003D0134">
        <w:rPr>
          <w:rFonts w:ascii="Sylfaen" w:hAnsi="Sylfaen"/>
          <w:b/>
          <w:lang w:val="ka-GE"/>
        </w:rPr>
        <w:t xml:space="preserve">კომპანია </w:t>
      </w:r>
      <w:r w:rsidR="00510007" w:rsidRPr="003D0134">
        <w:rPr>
          <w:rFonts w:ascii="Sylfaen" w:hAnsi="Sylfaen"/>
          <w:b/>
          <w:lang w:val="ka-GE"/>
        </w:rPr>
        <w:t>„OMV Petrom SA</w:t>
      </w:r>
      <w:r w:rsidR="00441136" w:rsidRPr="003D0134">
        <w:rPr>
          <w:rFonts w:ascii="Sylfaen" w:hAnsi="Sylfaen"/>
          <w:b/>
          <w:lang w:val="ka-GE"/>
        </w:rPr>
        <w:t>“</w:t>
      </w:r>
      <w:r w:rsidR="0058660A" w:rsidRPr="003D0134">
        <w:rPr>
          <w:rFonts w:ascii="Sylfaen" w:hAnsi="Sylfaen"/>
          <w:b/>
          <w:lang w:val="ka-GE"/>
        </w:rPr>
        <w:t>-ს</w:t>
      </w:r>
      <w:r w:rsidR="00251845" w:rsidRPr="003D0134">
        <w:rPr>
          <w:rFonts w:ascii="Sylfaen" w:hAnsi="Sylfaen"/>
          <w:b/>
          <w:lang w:val="ka-GE"/>
        </w:rPr>
        <w:t xml:space="preserve"> შორის </w:t>
      </w:r>
      <w:r w:rsidR="00510007" w:rsidRPr="003D0134">
        <w:rPr>
          <w:rFonts w:ascii="Sylfaen" w:hAnsi="Sylfaen"/>
          <w:b/>
          <w:lang w:val="ka-GE"/>
        </w:rPr>
        <w:t xml:space="preserve">II სახელშეკრულებო ფართობთან დაკავშირებით </w:t>
      </w:r>
      <w:r w:rsidRPr="003D0134">
        <w:rPr>
          <w:rFonts w:ascii="Sylfaen" w:eastAsia="Sylfaen" w:hAnsi="Sylfaen"/>
          <w:b/>
          <w:lang w:val="ka-GE"/>
        </w:rPr>
        <w:t>გასაფორმებელი პროდუქციის წილობრივი განაწილების ხელშეკრულების  მოწონების შესახებ</w:t>
      </w:r>
    </w:p>
    <w:p w:rsidR="005C658E" w:rsidRPr="003D0134" w:rsidRDefault="005C658E" w:rsidP="005C658E">
      <w:pPr>
        <w:jc w:val="both"/>
        <w:rPr>
          <w:rFonts w:ascii="Sylfaen" w:eastAsia="Sylfaen" w:hAnsi="Sylfaen"/>
          <w:lang w:val="ka-GE"/>
        </w:rPr>
      </w:pPr>
    </w:p>
    <w:p w:rsidR="0058660A" w:rsidRPr="003D0134" w:rsidRDefault="0046573C" w:rsidP="006D294B">
      <w:pPr>
        <w:ind w:firstLine="720"/>
        <w:jc w:val="both"/>
        <w:rPr>
          <w:rFonts w:ascii="Sylfaen" w:eastAsia="Sylfaen" w:hAnsi="Sylfaen"/>
          <w:lang w:val="ka-GE"/>
        </w:rPr>
      </w:pPr>
      <w:r w:rsidRPr="003D0134">
        <w:rPr>
          <w:rFonts w:ascii="Sylfaen" w:eastAsia="Sylfaen" w:hAnsi="Sylfaen"/>
          <w:lang w:val="ka-GE"/>
        </w:rPr>
        <w:t>„</w:t>
      </w:r>
      <w:r w:rsidR="005C658E" w:rsidRPr="003D0134">
        <w:rPr>
          <w:rFonts w:ascii="Sylfaen" w:eastAsia="Sylfaen" w:hAnsi="Sylfaen"/>
          <w:lang w:val="ka-GE"/>
        </w:rPr>
        <w:t>უცხოელი კონტრაჰენტების მონაწილეობით ხელშეკრულებების გაფორმებასთან დაკავშირებულ ზოგიერთ ღონისძიებათა შესახებ“ საქართველოს მთავრობის 2010 წლის 11 მაისის</w:t>
      </w:r>
      <w:r w:rsidR="00684477" w:rsidRPr="003D0134">
        <w:rPr>
          <w:rFonts w:ascii="Sylfaen" w:eastAsia="Sylfaen" w:hAnsi="Sylfaen"/>
          <w:lang w:val="ka-GE"/>
        </w:rPr>
        <w:t xml:space="preserve"> N</w:t>
      </w:r>
      <w:r w:rsidR="005C658E" w:rsidRPr="003D0134">
        <w:rPr>
          <w:rFonts w:ascii="Sylfaen" w:eastAsia="Sylfaen" w:hAnsi="Sylfaen"/>
          <w:lang w:val="ka-GE"/>
        </w:rPr>
        <w:t>139 დადგენილების შესაბამისად, მოწონებულ იქნეს</w:t>
      </w:r>
      <w:r w:rsidR="006D294B" w:rsidRPr="003D0134">
        <w:rPr>
          <w:rFonts w:ascii="Sylfaen" w:eastAsia="Sylfaen" w:hAnsi="Sylfaen"/>
          <w:lang w:val="ka-GE"/>
        </w:rPr>
        <w:t xml:space="preserve"> </w:t>
      </w:r>
      <w:r w:rsidR="00FD73D7" w:rsidRPr="003D0134">
        <w:rPr>
          <w:rFonts w:ascii="Sylfaen" w:eastAsia="Sylfaen" w:hAnsi="Sylfaen"/>
          <w:lang w:val="ka-GE"/>
        </w:rPr>
        <w:t xml:space="preserve">საქართველოს სახელმწიფოს და </w:t>
      </w:r>
      <w:r w:rsidR="0058660A" w:rsidRPr="003D0134">
        <w:rPr>
          <w:rFonts w:ascii="Sylfaen" w:hAnsi="Sylfaen"/>
          <w:lang w:val="ka-GE"/>
        </w:rPr>
        <w:t xml:space="preserve">კომპანია </w:t>
      </w:r>
      <w:r w:rsidR="000235F1" w:rsidRPr="003D0134">
        <w:rPr>
          <w:rFonts w:ascii="Sylfaen" w:hAnsi="Sylfaen"/>
          <w:lang w:val="ka-GE"/>
        </w:rPr>
        <w:t>„OMV Petrom SA</w:t>
      </w:r>
      <w:r w:rsidR="00441136" w:rsidRPr="003D0134">
        <w:rPr>
          <w:rFonts w:ascii="Sylfaen" w:hAnsi="Sylfaen"/>
          <w:lang w:val="ka-GE"/>
        </w:rPr>
        <w:t>“</w:t>
      </w:r>
      <w:r w:rsidR="000235F1" w:rsidRPr="003D0134">
        <w:rPr>
          <w:rFonts w:ascii="Sylfaen" w:hAnsi="Sylfaen"/>
          <w:lang w:val="ka-GE"/>
        </w:rPr>
        <w:t xml:space="preserve">-ს შორის II </w:t>
      </w:r>
      <w:r w:rsidR="00337C79" w:rsidRPr="003D0134">
        <w:rPr>
          <w:rFonts w:ascii="Sylfaen" w:hAnsi="Sylfaen"/>
          <w:lang w:val="ka-GE"/>
        </w:rPr>
        <w:t xml:space="preserve">სახელშეკრულებო </w:t>
      </w:r>
      <w:r w:rsidR="007B69D2" w:rsidRPr="003D0134">
        <w:rPr>
          <w:rFonts w:ascii="Sylfaen" w:hAnsi="Sylfaen"/>
          <w:lang w:val="ka-GE"/>
        </w:rPr>
        <w:t>ფართობთან დაკავშირებით</w:t>
      </w:r>
      <w:r w:rsidR="00337C79" w:rsidRPr="003D0134">
        <w:rPr>
          <w:rFonts w:ascii="Sylfaen" w:hAnsi="Sylfaen"/>
          <w:lang w:val="ka-GE"/>
        </w:rPr>
        <w:t xml:space="preserve"> </w:t>
      </w:r>
      <w:r w:rsidR="00337C79" w:rsidRPr="003D0134">
        <w:rPr>
          <w:rFonts w:ascii="Sylfaen" w:eastAsia="Sylfaen" w:hAnsi="Sylfaen"/>
          <w:lang w:val="ka-GE"/>
        </w:rPr>
        <w:t>გასაფორმებელი პროდუქციის წილობრივი განაწილების ხელშეკრულებ</w:t>
      </w:r>
      <w:r w:rsidR="00C90933" w:rsidRPr="003D0134">
        <w:rPr>
          <w:rFonts w:ascii="Sylfaen" w:eastAsia="Sylfaen" w:hAnsi="Sylfaen"/>
          <w:lang w:val="ka-GE"/>
        </w:rPr>
        <w:t>ის პროექტი</w:t>
      </w:r>
      <w:r w:rsidR="000235F1" w:rsidRPr="003D0134">
        <w:rPr>
          <w:rFonts w:ascii="Sylfaen" w:eastAsia="Sylfaen" w:hAnsi="Sylfaen"/>
          <w:lang w:val="ka-GE"/>
        </w:rPr>
        <w:t>.</w:t>
      </w:r>
    </w:p>
    <w:p w:rsidR="0058660A" w:rsidRPr="003D0134" w:rsidRDefault="0058660A" w:rsidP="009A0E7B">
      <w:pPr>
        <w:jc w:val="both"/>
        <w:rPr>
          <w:rFonts w:ascii="Sylfaen" w:eastAsia="Sylfaen" w:hAnsi="Sylfaen"/>
          <w:lang w:val="ka-GE"/>
        </w:rPr>
      </w:pPr>
    </w:p>
    <w:p w:rsidR="009A0E7B" w:rsidRPr="003D0134" w:rsidRDefault="009A0E7B" w:rsidP="00FD73D7">
      <w:pPr>
        <w:jc w:val="both"/>
        <w:rPr>
          <w:rFonts w:ascii="Sylfaen" w:eastAsia="Sylfaen" w:hAnsi="Sylfaen"/>
          <w:lang w:val="ka-GE"/>
        </w:rPr>
      </w:pPr>
      <w:r w:rsidRPr="003D0134">
        <w:rPr>
          <w:rFonts w:ascii="Sylfaen" w:eastAsia="Sylfaen" w:hAnsi="Sylfaen"/>
          <w:b/>
          <w:lang w:val="ka-GE"/>
        </w:rPr>
        <w:tab/>
      </w:r>
      <w:r w:rsidRPr="003D0134">
        <w:rPr>
          <w:rFonts w:ascii="Sylfaen" w:eastAsia="Sylfaen" w:hAnsi="Sylfaen"/>
          <w:lang w:val="ka-GE"/>
        </w:rPr>
        <w:t>პრემიერ-მინისტრი</w:t>
      </w:r>
      <w:r w:rsidRPr="003D0134">
        <w:rPr>
          <w:rFonts w:ascii="Sylfaen" w:eastAsia="Sylfaen" w:hAnsi="Sylfaen"/>
          <w:lang w:val="ka-GE"/>
        </w:rPr>
        <w:tab/>
      </w:r>
      <w:r w:rsidRPr="003D0134">
        <w:rPr>
          <w:rFonts w:ascii="Sylfaen" w:eastAsia="Sylfaen" w:hAnsi="Sylfaen"/>
          <w:lang w:val="ka-GE"/>
        </w:rPr>
        <w:tab/>
      </w:r>
      <w:r w:rsidRPr="003D0134">
        <w:rPr>
          <w:rFonts w:ascii="Sylfaen" w:eastAsia="Sylfaen" w:hAnsi="Sylfaen"/>
          <w:lang w:val="ka-GE"/>
        </w:rPr>
        <w:tab/>
      </w:r>
      <w:r w:rsidRPr="003D0134">
        <w:rPr>
          <w:rFonts w:ascii="Sylfaen" w:eastAsia="Sylfaen" w:hAnsi="Sylfaen"/>
          <w:lang w:val="ka-GE"/>
        </w:rPr>
        <w:tab/>
      </w:r>
      <w:r w:rsidRPr="003D0134">
        <w:rPr>
          <w:rFonts w:ascii="Sylfaen" w:eastAsia="Sylfaen" w:hAnsi="Sylfaen"/>
          <w:lang w:val="ka-GE"/>
        </w:rPr>
        <w:tab/>
      </w:r>
      <w:r w:rsidR="00AA2FA1" w:rsidRPr="003D0134">
        <w:rPr>
          <w:rFonts w:ascii="Sylfaen" w:eastAsia="Sylfaen" w:hAnsi="Sylfaen"/>
          <w:lang w:val="ka-GE"/>
        </w:rPr>
        <w:t xml:space="preserve">   </w:t>
      </w:r>
      <w:r w:rsidRPr="003D0134">
        <w:rPr>
          <w:rFonts w:ascii="Sylfaen" w:eastAsia="Sylfaen" w:hAnsi="Sylfaen"/>
          <w:lang w:val="ka-GE"/>
        </w:rPr>
        <w:tab/>
      </w:r>
      <w:r w:rsidR="007F28D7" w:rsidRPr="003D0134">
        <w:rPr>
          <w:rFonts w:ascii="Sylfaen" w:eastAsia="Sylfaen" w:hAnsi="Sylfaen"/>
          <w:lang w:val="ka-GE"/>
        </w:rPr>
        <w:t xml:space="preserve">გიორგი </w:t>
      </w:r>
      <w:r w:rsidR="00AA2FA1" w:rsidRPr="003D0134">
        <w:rPr>
          <w:rFonts w:ascii="Sylfaen" w:eastAsia="Sylfaen" w:hAnsi="Sylfaen"/>
          <w:lang w:val="ka-GE"/>
        </w:rPr>
        <w:t>გახარია</w:t>
      </w:r>
    </w:p>
    <w:p w:rsidR="000235F1" w:rsidRPr="003D0134" w:rsidRDefault="000235F1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0235F1" w:rsidRPr="003D0134" w:rsidRDefault="000235F1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0235F1" w:rsidRPr="003D0134" w:rsidRDefault="000235F1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0235F1" w:rsidRPr="003D0134" w:rsidRDefault="000235F1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0235F1" w:rsidRPr="003D0134" w:rsidRDefault="000235F1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0235F1" w:rsidRPr="003D0134" w:rsidRDefault="000235F1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0235F1" w:rsidRPr="003D0134" w:rsidRDefault="000235F1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6D294B" w:rsidRPr="003D0134" w:rsidRDefault="006D294B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6D294B" w:rsidRPr="003D0134" w:rsidRDefault="006D294B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0235F1" w:rsidRPr="003D0134" w:rsidRDefault="000235F1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0235F1" w:rsidRPr="003D0134" w:rsidRDefault="000235F1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0235F1" w:rsidRPr="003D0134" w:rsidRDefault="000235F1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0235F1" w:rsidRPr="003D0134" w:rsidRDefault="000235F1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0235F1" w:rsidRPr="003D0134" w:rsidRDefault="000235F1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7B69D2" w:rsidRPr="003D0134" w:rsidRDefault="007B69D2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7B69D2" w:rsidRPr="003D0134" w:rsidRDefault="007B69D2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7B69D2" w:rsidRPr="003D0134" w:rsidRDefault="007B69D2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0235F1" w:rsidRPr="003D0134" w:rsidRDefault="000235F1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80468A" w:rsidRDefault="0080468A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</w:p>
    <w:p w:rsidR="009A0E7B" w:rsidRPr="003D0134" w:rsidRDefault="009A0E7B" w:rsidP="00FD73D7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  <w:r w:rsidRPr="003D0134">
        <w:rPr>
          <w:rFonts w:ascii="Sylfaen" w:hAnsi="Sylfaen" w:cs="Sylfaen"/>
          <w:b/>
          <w:lang w:val="ka-GE"/>
        </w:rPr>
        <w:lastRenderedPageBreak/>
        <w:t>განმარტებითი ბარათი</w:t>
      </w:r>
    </w:p>
    <w:p w:rsidR="000235F1" w:rsidRPr="003D0134" w:rsidRDefault="000235F1" w:rsidP="000235F1">
      <w:pPr>
        <w:jc w:val="center"/>
        <w:rPr>
          <w:rFonts w:ascii="Sylfaen" w:eastAsia="Sylfaen" w:hAnsi="Sylfaen"/>
          <w:b/>
          <w:lang w:val="ka-GE"/>
        </w:rPr>
      </w:pPr>
      <w:r w:rsidRPr="003D0134">
        <w:rPr>
          <w:rFonts w:ascii="Sylfaen" w:eastAsia="Sylfaen" w:hAnsi="Sylfaen"/>
          <w:b/>
          <w:lang w:val="ka-GE"/>
        </w:rPr>
        <w:t xml:space="preserve">საქართველოს სახელმწიფოს და </w:t>
      </w:r>
      <w:r w:rsidRPr="003D0134">
        <w:rPr>
          <w:rFonts w:ascii="Sylfaen" w:hAnsi="Sylfaen"/>
          <w:b/>
          <w:lang w:val="ka-GE"/>
        </w:rPr>
        <w:t>კომპანია „OMV Petrom SA</w:t>
      </w:r>
      <w:r w:rsidR="00441136" w:rsidRPr="003D0134">
        <w:rPr>
          <w:rFonts w:ascii="Sylfaen" w:hAnsi="Sylfaen"/>
          <w:b/>
          <w:lang w:val="ka-GE"/>
        </w:rPr>
        <w:t>“</w:t>
      </w:r>
      <w:r w:rsidRPr="003D0134">
        <w:rPr>
          <w:rFonts w:ascii="Sylfaen" w:hAnsi="Sylfaen"/>
          <w:b/>
          <w:lang w:val="ka-GE"/>
        </w:rPr>
        <w:t xml:space="preserve">-ს შორის II სახელშეკრულებო ფართობთან დაკავშირებით </w:t>
      </w:r>
      <w:r w:rsidRPr="003D0134">
        <w:rPr>
          <w:rFonts w:ascii="Sylfaen" w:eastAsia="Sylfaen" w:hAnsi="Sylfaen"/>
          <w:b/>
          <w:lang w:val="ka-GE"/>
        </w:rPr>
        <w:t>გასაფორმებელი პროდუქციის წილობრივი განაწილების ხელშეკრულების  მოწონების შესახებ</w:t>
      </w:r>
    </w:p>
    <w:p w:rsidR="00FD73D7" w:rsidRPr="003D0134" w:rsidRDefault="00FD73D7" w:rsidP="00FD73D7">
      <w:pPr>
        <w:pStyle w:val="ListParagraph"/>
        <w:ind w:left="0"/>
        <w:jc w:val="center"/>
        <w:rPr>
          <w:rFonts w:ascii="Sylfaen" w:eastAsia="Sylfaen" w:hAnsi="Sylfaen"/>
          <w:b/>
          <w:lang w:val="ka-GE"/>
        </w:rPr>
      </w:pPr>
    </w:p>
    <w:p w:rsidR="009A0E7B" w:rsidRPr="003D0134" w:rsidRDefault="00FD73D7" w:rsidP="00FD73D7">
      <w:pPr>
        <w:pStyle w:val="ListParagraph"/>
        <w:ind w:left="0"/>
        <w:jc w:val="center"/>
        <w:rPr>
          <w:rFonts w:ascii="Sylfaen" w:hAnsi="Sylfaen" w:cs="Sylfaen"/>
          <w:b/>
          <w:u w:val="single"/>
          <w:lang w:val="ka-GE"/>
        </w:rPr>
      </w:pPr>
      <w:r w:rsidRPr="003D0134">
        <w:rPr>
          <w:rFonts w:ascii="Sylfaen" w:hAnsi="Sylfaen" w:cs="Sylfaen"/>
          <w:b/>
          <w:u w:val="single"/>
          <w:lang w:val="ka-GE"/>
        </w:rPr>
        <w:t>ინფორმაცია სამართლებრივი აქტის პროექტის შესახებ</w:t>
      </w:r>
    </w:p>
    <w:p w:rsidR="00BB6529" w:rsidRPr="003D0134" w:rsidRDefault="00441136" w:rsidP="008C65AA">
      <w:pPr>
        <w:pStyle w:val="ListParagraph"/>
        <w:spacing w:after="0"/>
        <w:ind w:left="90" w:firstLine="630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lang w:val="ka-GE"/>
        </w:rPr>
        <w:t>2020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წლის</w:t>
      </w:r>
      <w:r w:rsidR="00E829F9"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/>
          <w:lang w:val="ka-GE"/>
        </w:rPr>
        <w:t>22 ივნისს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სსიპ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ნავთობისა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და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გაზის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სახელმწიფო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სააგენტოს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მიერ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ნავთობისა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და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გაზის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რესურსებით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სარგებლობის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გენერალური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ლიცენზიის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მოსაპოვებლად</w:t>
      </w:r>
      <w:r w:rsidR="00E829F9"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/>
          <w:lang w:val="ka-GE"/>
        </w:rPr>
        <w:t xml:space="preserve">შავი ზღვის </w:t>
      </w:r>
      <w:r w:rsidR="00E829F9" w:rsidRPr="003D0134">
        <w:rPr>
          <w:rFonts w:ascii="Sylfaen" w:hAnsi="Sylfaen"/>
          <w:lang w:val="ka-GE"/>
        </w:rPr>
        <w:t xml:space="preserve">II სახელშეკრულებო ფართობზე </w:t>
      </w:r>
      <w:r w:rsidR="00E829F9" w:rsidRPr="003D0134">
        <w:rPr>
          <w:rFonts w:ascii="Sylfaen" w:hAnsi="Sylfaen" w:cs="Sylfaen"/>
          <w:lang w:val="ka-GE"/>
        </w:rPr>
        <w:t>ჩატარებულ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ღია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საერთაშორისო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ტენდერში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საუკეთესო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განაცხადად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ცნობილ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იქნა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კომპანია</w:t>
      </w:r>
      <w:r w:rsidR="00E829F9"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/>
          <w:lang w:val="ka-GE"/>
        </w:rPr>
        <w:t xml:space="preserve">„OMV Petrom SA“-ს 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მიერ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წარმოდგენილი</w:t>
      </w:r>
      <w:r w:rsidR="00E829F9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 w:cs="Sylfaen"/>
          <w:lang w:val="ka-GE"/>
        </w:rPr>
        <w:t>განაცხადი</w:t>
      </w:r>
      <w:r w:rsidR="002A50CA" w:rsidRPr="003D0134">
        <w:rPr>
          <w:rFonts w:ascii="Sylfaen" w:hAnsi="Sylfaen"/>
          <w:lang w:val="ka-GE"/>
        </w:rPr>
        <w:t>.</w:t>
      </w:r>
      <w:r w:rsidR="00BB6529" w:rsidRPr="003D0134">
        <w:rPr>
          <w:rFonts w:ascii="Sylfaen" w:hAnsi="Sylfaen"/>
          <w:lang w:val="ka-GE"/>
        </w:rPr>
        <w:t xml:space="preserve"> </w:t>
      </w:r>
    </w:p>
    <w:p w:rsidR="002A50CA" w:rsidRDefault="00BB6529" w:rsidP="00BB6529">
      <w:pPr>
        <w:pStyle w:val="ListParagraph"/>
        <w:spacing w:after="0"/>
        <w:ind w:left="90" w:firstLine="630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lang w:val="ka-GE"/>
        </w:rPr>
        <w:t>„</w:t>
      </w:r>
      <w:r w:rsidR="00A44C28" w:rsidRPr="003D0134">
        <w:rPr>
          <w:rFonts w:ascii="Sylfaen" w:hAnsi="Sylfaen"/>
          <w:lang w:val="ka-GE"/>
        </w:rPr>
        <w:t>OMV PETROM SA</w:t>
      </w:r>
      <w:r w:rsidRPr="003D0134">
        <w:rPr>
          <w:rFonts w:ascii="Sylfaen" w:hAnsi="Sylfaen"/>
          <w:lang w:val="ka-GE"/>
        </w:rPr>
        <w:t>“ უმსხვილესი ავსტრიული ნავთობკომპანიის OMV ჯგუფის წევრი კომპანიაა. „</w:t>
      </w:r>
      <w:r w:rsidR="00A44C28" w:rsidRPr="003D0134">
        <w:rPr>
          <w:rFonts w:ascii="Sylfaen" w:hAnsi="Sylfaen"/>
          <w:lang w:val="ka-GE"/>
        </w:rPr>
        <w:t>OMV PETROM S</w:t>
      </w:r>
      <w:r w:rsidRPr="003D0134">
        <w:rPr>
          <w:rFonts w:ascii="Sylfaen" w:hAnsi="Sylfaen"/>
          <w:lang w:val="ka-GE"/>
        </w:rPr>
        <w:t xml:space="preserve">A“ </w:t>
      </w:r>
      <w:r w:rsidRPr="003D0134">
        <w:rPr>
          <w:rFonts w:ascii="Sylfaen" w:hAnsi="Sylfaen" w:cs="Sylfaen"/>
          <w:lang w:val="ka-GE"/>
        </w:rPr>
        <w:t>რუმინეთის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ყველაზე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დიდი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და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აღმოსავლეთ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ევროპის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ყველაზე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დიდი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ნავთობისა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და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გაზის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კომპანიაა</w:t>
      </w:r>
      <w:r w:rsidRPr="003D0134">
        <w:rPr>
          <w:rFonts w:ascii="Sylfaen" w:hAnsi="Sylfaen"/>
          <w:lang w:val="ka-GE"/>
        </w:rPr>
        <w:t xml:space="preserve">. ის </w:t>
      </w:r>
      <w:r w:rsidRPr="003D0134">
        <w:rPr>
          <w:rFonts w:ascii="Sylfaen" w:hAnsi="Sylfaen" w:cs="Sylfaen"/>
          <w:lang w:val="ka-GE"/>
        </w:rPr>
        <w:t>ოპერირებს</w:t>
      </w:r>
      <w:r w:rsidRPr="003D0134">
        <w:rPr>
          <w:rFonts w:ascii="Sylfaen" w:hAnsi="Sylfaen"/>
          <w:lang w:val="ka-GE"/>
        </w:rPr>
        <w:t xml:space="preserve"> 193 </w:t>
      </w:r>
      <w:r w:rsidRPr="003D0134">
        <w:rPr>
          <w:rFonts w:ascii="Sylfaen" w:hAnsi="Sylfaen" w:cs="Sylfaen"/>
          <w:lang w:val="ka-GE"/>
        </w:rPr>
        <w:t>კომერციულ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ნავთობისა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და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გაზის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საბადოზე</w:t>
      </w:r>
      <w:r w:rsidRPr="003D0134">
        <w:rPr>
          <w:rFonts w:ascii="Sylfaen" w:hAnsi="Sylfaen"/>
          <w:lang w:val="ka-GE"/>
        </w:rPr>
        <w:t xml:space="preserve">, </w:t>
      </w:r>
      <w:r w:rsidRPr="003D0134">
        <w:rPr>
          <w:rFonts w:ascii="Sylfaen" w:hAnsi="Sylfaen" w:cs="Sylfaen"/>
          <w:lang w:val="ka-GE"/>
        </w:rPr>
        <w:t>მათ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შორის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შავი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ზღვის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წყლებში</w:t>
      </w:r>
      <w:r w:rsidRPr="003D0134">
        <w:rPr>
          <w:rFonts w:ascii="Sylfaen" w:hAnsi="Sylfaen"/>
          <w:lang w:val="ka-GE"/>
        </w:rPr>
        <w:t xml:space="preserve">, </w:t>
      </w:r>
      <w:r w:rsidRPr="003D0134">
        <w:rPr>
          <w:rFonts w:ascii="Sylfaen" w:hAnsi="Sylfaen" w:cs="Sylfaen"/>
          <w:lang w:val="ka-GE"/>
        </w:rPr>
        <w:t>კომპანიის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საწარმოო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ინფრასტრუქტურა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მოიცავს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ათასობით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ჭაბურღილს</w:t>
      </w:r>
      <w:r w:rsidRPr="003D0134">
        <w:rPr>
          <w:rFonts w:ascii="Sylfaen" w:hAnsi="Sylfaen"/>
          <w:lang w:val="ka-GE"/>
        </w:rPr>
        <w:t xml:space="preserve">, </w:t>
      </w:r>
      <w:r w:rsidRPr="003D0134">
        <w:rPr>
          <w:rFonts w:ascii="Sylfaen" w:hAnsi="Sylfaen" w:cs="Sylfaen"/>
          <w:lang w:val="ka-GE"/>
        </w:rPr>
        <w:t>მრავალკილომეტრიან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მილსადენებს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და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ასობით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ნავთობისა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და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გაზის</w:t>
      </w: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 w:cs="Sylfaen"/>
          <w:lang w:val="ka-GE"/>
        </w:rPr>
        <w:t>ობიექტს</w:t>
      </w:r>
      <w:r w:rsidRPr="003D0134">
        <w:rPr>
          <w:rFonts w:ascii="Sylfaen" w:hAnsi="Sylfaen"/>
          <w:lang w:val="ka-GE"/>
        </w:rPr>
        <w:t>.</w:t>
      </w:r>
      <w:r w:rsidR="00410337">
        <w:rPr>
          <w:rFonts w:ascii="Sylfaen" w:hAnsi="Sylfaen"/>
          <w:lang w:val="ka-GE"/>
        </w:rPr>
        <w:t xml:space="preserve"> </w:t>
      </w:r>
      <w:r w:rsidR="00410337" w:rsidRPr="00410337">
        <w:rPr>
          <w:rFonts w:ascii="Sylfaen" w:hAnsi="Sylfaen"/>
          <w:lang w:val="ka-GE"/>
        </w:rPr>
        <w:t xml:space="preserve">2012 წელს </w:t>
      </w:r>
      <w:r w:rsidR="00410337" w:rsidRPr="003D0134">
        <w:rPr>
          <w:rFonts w:ascii="Sylfaen" w:hAnsi="Sylfaen"/>
          <w:lang w:val="ka-GE"/>
        </w:rPr>
        <w:t>„OMV PETROM SA</w:t>
      </w:r>
      <w:r w:rsidR="00410337">
        <w:rPr>
          <w:rFonts w:ascii="Sylfaen" w:hAnsi="Sylfaen"/>
          <w:lang w:val="ka-GE"/>
        </w:rPr>
        <w:t>“</w:t>
      </w:r>
      <w:r w:rsidR="00410337" w:rsidRPr="00410337">
        <w:rPr>
          <w:rFonts w:ascii="Sylfaen" w:hAnsi="Sylfaen"/>
          <w:lang w:val="ka-GE"/>
        </w:rPr>
        <w:t xml:space="preserve">-მა, ამერიკულ კომპანია </w:t>
      </w:r>
      <w:r w:rsidR="00410337">
        <w:rPr>
          <w:rFonts w:ascii="Sylfaen" w:hAnsi="Sylfaen"/>
          <w:lang w:val="ka-GE"/>
        </w:rPr>
        <w:t>„</w:t>
      </w:r>
      <w:r w:rsidR="00410337" w:rsidRPr="00410337">
        <w:rPr>
          <w:rFonts w:ascii="Sylfaen" w:hAnsi="Sylfaen"/>
          <w:lang w:val="ka-GE"/>
        </w:rPr>
        <w:t>ExxonMobil</w:t>
      </w:r>
      <w:r w:rsidR="00410337">
        <w:rPr>
          <w:rFonts w:ascii="Sylfaen" w:hAnsi="Sylfaen"/>
          <w:lang w:val="ka-GE"/>
        </w:rPr>
        <w:t>“</w:t>
      </w:r>
      <w:r w:rsidR="00410337" w:rsidRPr="00410337">
        <w:rPr>
          <w:rFonts w:ascii="Sylfaen" w:hAnsi="Sylfaen"/>
          <w:lang w:val="ka-GE"/>
        </w:rPr>
        <w:t>-თან ერთად რუმინეთში, შავ ზღავის საძიებო ბლოკზე აღმოაჩინა გაზის ერთ-ეთი უმსხვილესი საბადო</w:t>
      </w:r>
      <w:r w:rsidR="00410337">
        <w:rPr>
          <w:rFonts w:ascii="Sylfaen" w:hAnsi="Sylfaen"/>
          <w:lang w:val="ka-GE"/>
        </w:rPr>
        <w:t xml:space="preserve"> „DOMINO </w:t>
      </w:r>
      <w:r w:rsidR="00410337" w:rsidRPr="00410337">
        <w:rPr>
          <w:rFonts w:ascii="Sylfaen" w:hAnsi="Sylfaen"/>
          <w:lang w:val="ka-GE"/>
        </w:rPr>
        <w:t>-1</w:t>
      </w:r>
      <w:r w:rsidR="00410337">
        <w:rPr>
          <w:rFonts w:ascii="Sylfaen" w:hAnsi="Sylfaen"/>
          <w:lang w:val="ka-GE"/>
        </w:rPr>
        <w:t>“</w:t>
      </w:r>
      <w:r w:rsidR="00410337" w:rsidRPr="00410337">
        <w:rPr>
          <w:rFonts w:ascii="Sylfaen" w:hAnsi="Sylfaen"/>
          <w:lang w:val="ka-GE"/>
        </w:rPr>
        <w:t>.</w:t>
      </w:r>
    </w:p>
    <w:p w:rsidR="005003D8" w:rsidRDefault="008C65AA" w:rsidP="008C65AA">
      <w:pPr>
        <w:spacing w:after="0"/>
        <w:ind w:firstLine="720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lang w:val="ka-GE"/>
        </w:rPr>
        <w:t>საქართველოს ტერიტორიის II სალიცენზიო ბლოკი მდებარეობს  საქართველოს საზღვაო ტერიტორიის განსაკუთრებული ეკონომიკური ზონისა და შავი ზღვის კონტინენტური შელფის ფარგლებში. მისი საერთო ფართობია  5282 კმ</w:t>
      </w:r>
      <w:r w:rsidRPr="003D0134">
        <w:rPr>
          <w:rFonts w:ascii="Sylfaen" w:hAnsi="Sylfaen"/>
          <w:vertAlign w:val="superscript"/>
          <w:lang w:val="ka-GE"/>
        </w:rPr>
        <w:t>2</w:t>
      </w:r>
      <w:r w:rsidRPr="003D0134">
        <w:rPr>
          <w:rFonts w:ascii="Sylfaen" w:hAnsi="Sylfaen"/>
          <w:lang w:val="ka-GE"/>
        </w:rPr>
        <w:t xml:space="preserve">. </w:t>
      </w:r>
    </w:p>
    <w:p w:rsidR="003D0134" w:rsidRPr="003D0134" w:rsidRDefault="00B74DEC" w:rsidP="003D0134">
      <w:pPr>
        <w:spacing w:after="0"/>
        <w:ind w:firstLine="720"/>
        <w:jc w:val="both"/>
        <w:rPr>
          <w:rFonts w:ascii="Sylfaen" w:hAnsi="Sylfaen"/>
          <w:b/>
          <w:lang w:val="ka-GE"/>
        </w:rPr>
      </w:pPr>
      <w:r w:rsidRPr="003D0134">
        <w:rPr>
          <w:rFonts w:ascii="Sylfaen" w:hAnsi="Sylfaen"/>
          <w:b/>
          <w:lang w:val="ka-GE"/>
        </w:rPr>
        <w:t>ხელშეკრულ</w:t>
      </w:r>
      <w:r w:rsidR="00315A88">
        <w:rPr>
          <w:rFonts w:ascii="Sylfaen" w:hAnsi="Sylfaen"/>
          <w:b/>
          <w:lang w:val="ka-GE"/>
        </w:rPr>
        <w:t>ე</w:t>
      </w:r>
      <w:r w:rsidRPr="003D0134">
        <w:rPr>
          <w:rFonts w:ascii="Sylfaen" w:hAnsi="Sylfaen"/>
          <w:b/>
          <w:lang w:val="ka-GE"/>
        </w:rPr>
        <w:t>ბა ფორმდება შემდეგი პირობებით:</w:t>
      </w:r>
    </w:p>
    <w:p w:rsidR="00B74DEC" w:rsidRPr="003D0134" w:rsidRDefault="003D0134" w:rsidP="008C65AA">
      <w:pPr>
        <w:spacing w:after="0"/>
        <w:ind w:firstLine="720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b/>
          <w:lang w:val="ka-GE"/>
        </w:rPr>
        <w:t>ვადა -</w:t>
      </w:r>
      <w:r w:rsidR="00B74DEC" w:rsidRPr="003D0134">
        <w:rPr>
          <w:rFonts w:ascii="Sylfaen" w:hAnsi="Sylfaen"/>
          <w:lang w:val="ka-GE"/>
        </w:rPr>
        <w:t xml:space="preserve"> 25 წელი, შეს</w:t>
      </w:r>
      <w:r w:rsidR="00954784" w:rsidRPr="003D0134">
        <w:rPr>
          <w:rFonts w:ascii="Sylfaen" w:hAnsi="Sylfaen"/>
          <w:lang w:val="ka-GE"/>
        </w:rPr>
        <w:t>ა</w:t>
      </w:r>
      <w:r w:rsidR="00B74DEC" w:rsidRPr="003D0134">
        <w:rPr>
          <w:rFonts w:ascii="Sylfaen" w:hAnsi="Sylfaen"/>
          <w:lang w:val="ka-GE"/>
        </w:rPr>
        <w:t xml:space="preserve">ძლებელია ვადის მოქმედების დამატებით ხუთი წლით </w:t>
      </w:r>
      <w:r w:rsidRPr="003D0134">
        <w:rPr>
          <w:rFonts w:ascii="Sylfaen" w:hAnsi="Sylfaen"/>
          <w:lang w:val="ka-GE"/>
        </w:rPr>
        <w:t>გაგრძელება</w:t>
      </w:r>
      <w:r w:rsidR="00B74DEC" w:rsidRPr="003D0134">
        <w:rPr>
          <w:rFonts w:ascii="Sylfaen" w:hAnsi="Sylfaen"/>
          <w:lang w:val="ka-GE"/>
        </w:rPr>
        <w:t>.</w:t>
      </w:r>
    </w:p>
    <w:p w:rsidR="008D3C6A" w:rsidRPr="003D0134" w:rsidRDefault="003D0134" w:rsidP="005D30F1">
      <w:pPr>
        <w:spacing w:after="0"/>
        <w:ind w:firstLine="720"/>
        <w:jc w:val="both"/>
        <w:rPr>
          <w:rFonts w:ascii="Sylfaen" w:hAnsi="Sylfaen"/>
          <w:color w:val="000000"/>
          <w:lang w:val="ka-GE"/>
        </w:rPr>
      </w:pPr>
      <w:r w:rsidRPr="003D0134">
        <w:rPr>
          <w:rFonts w:ascii="Sylfaen" w:hAnsi="Sylfaen"/>
          <w:b/>
          <w:color w:val="000000"/>
          <w:lang w:val="ka-GE"/>
        </w:rPr>
        <w:t>მინიმალური სამუშაო პროგრამა და ჯარიმები:</w:t>
      </w:r>
      <w:r w:rsidRPr="003D0134">
        <w:rPr>
          <w:rFonts w:ascii="Sylfaen" w:hAnsi="Sylfaen"/>
          <w:color w:val="000000"/>
          <w:lang w:val="ka-GE"/>
        </w:rPr>
        <w:t xml:space="preserve"> </w:t>
      </w:r>
      <w:r w:rsidR="00BA298A" w:rsidRPr="003D0134">
        <w:rPr>
          <w:rFonts w:ascii="Sylfaen" w:hAnsi="Sylfaen"/>
          <w:color w:val="000000"/>
          <w:lang w:val="ka-GE"/>
        </w:rPr>
        <w:t>ხელშეკრულებ</w:t>
      </w:r>
      <w:r w:rsidR="00A11EF2" w:rsidRPr="003D0134">
        <w:rPr>
          <w:rFonts w:ascii="Sylfaen" w:hAnsi="Sylfaen"/>
          <w:color w:val="000000"/>
          <w:lang w:val="ka-GE"/>
        </w:rPr>
        <w:t xml:space="preserve">ით </w:t>
      </w:r>
      <w:r w:rsidR="003E002D" w:rsidRPr="003D0134">
        <w:rPr>
          <w:rFonts w:ascii="Sylfaen" w:hAnsi="Sylfaen"/>
          <w:color w:val="000000"/>
          <w:lang w:val="ka-GE"/>
        </w:rPr>
        <w:t xml:space="preserve">გათვალისწინებულია </w:t>
      </w:r>
      <w:r w:rsidR="00A11EF2" w:rsidRPr="003D0134">
        <w:rPr>
          <w:rFonts w:ascii="Sylfaen" w:hAnsi="Sylfaen"/>
          <w:color w:val="000000"/>
          <w:lang w:val="ka-GE"/>
        </w:rPr>
        <w:t>სავალდებულოდ</w:t>
      </w:r>
      <w:r w:rsidR="00BA298A" w:rsidRPr="003D0134">
        <w:rPr>
          <w:rFonts w:ascii="Sylfaen" w:hAnsi="Sylfaen"/>
          <w:color w:val="000000"/>
          <w:lang w:val="ka-GE"/>
        </w:rPr>
        <w:t xml:space="preserve"> </w:t>
      </w:r>
      <w:r w:rsidR="00A11EF2" w:rsidRPr="003D0134">
        <w:rPr>
          <w:rFonts w:ascii="Sylfaen" w:hAnsi="Sylfaen"/>
          <w:color w:val="000000"/>
          <w:lang w:val="ka-GE"/>
        </w:rPr>
        <w:t>შესასრულებ</w:t>
      </w:r>
      <w:r w:rsidR="003E002D" w:rsidRPr="003D0134">
        <w:rPr>
          <w:rFonts w:ascii="Sylfaen" w:hAnsi="Sylfaen"/>
          <w:color w:val="000000"/>
          <w:lang w:val="ka-GE"/>
        </w:rPr>
        <w:t>ელი</w:t>
      </w:r>
      <w:r w:rsidR="00A11EF2" w:rsidRPr="003D0134">
        <w:rPr>
          <w:rFonts w:ascii="Sylfaen" w:hAnsi="Sylfaen"/>
          <w:color w:val="000000"/>
          <w:lang w:val="ka-GE"/>
        </w:rPr>
        <w:t xml:space="preserve"> </w:t>
      </w:r>
      <w:r w:rsidR="003E002D" w:rsidRPr="003D0134">
        <w:rPr>
          <w:rFonts w:ascii="Sylfaen" w:hAnsi="Sylfaen"/>
          <w:color w:val="000000"/>
          <w:lang w:val="ka-GE"/>
        </w:rPr>
        <w:t xml:space="preserve">7 წლიანი </w:t>
      </w:r>
      <w:r w:rsidR="00A11EF2" w:rsidRPr="003D0134">
        <w:rPr>
          <w:rFonts w:ascii="Sylfaen" w:hAnsi="Sylfaen"/>
          <w:color w:val="000000"/>
          <w:lang w:val="ka-GE"/>
        </w:rPr>
        <w:t xml:space="preserve">მინიმალური სამუშაო </w:t>
      </w:r>
      <w:r w:rsidR="008D3C6A" w:rsidRPr="003D0134">
        <w:rPr>
          <w:rFonts w:ascii="Sylfaen" w:hAnsi="Sylfaen"/>
          <w:color w:val="000000"/>
          <w:lang w:val="ka-GE"/>
        </w:rPr>
        <w:t>პროგრამ</w:t>
      </w:r>
      <w:r w:rsidR="003E002D" w:rsidRPr="003D0134">
        <w:rPr>
          <w:rFonts w:ascii="Sylfaen" w:hAnsi="Sylfaen"/>
          <w:color w:val="000000"/>
          <w:lang w:val="ka-GE"/>
        </w:rPr>
        <w:t xml:space="preserve">ა, რომელიც </w:t>
      </w:r>
      <w:r w:rsidR="00A11EF2" w:rsidRPr="003D0134">
        <w:rPr>
          <w:rFonts w:ascii="Sylfaen" w:hAnsi="Sylfaen"/>
          <w:color w:val="000000"/>
          <w:lang w:val="ka-GE"/>
        </w:rPr>
        <w:t xml:space="preserve">მოიცავს </w:t>
      </w:r>
      <w:r w:rsidR="008D3C6A" w:rsidRPr="003D0134">
        <w:rPr>
          <w:rFonts w:ascii="Sylfaen" w:hAnsi="Sylfaen"/>
          <w:color w:val="000000"/>
          <w:lang w:val="ka-GE"/>
        </w:rPr>
        <w:t>სამ ეტაპს. კერძოდ:</w:t>
      </w:r>
    </w:p>
    <w:p w:rsidR="008D3C6A" w:rsidRPr="008D3C6A" w:rsidRDefault="008D3C6A" w:rsidP="008D3C6A">
      <w:pPr>
        <w:spacing w:after="0" w:line="240" w:lineRule="auto"/>
        <w:rPr>
          <w:rFonts w:ascii="Sylfaen" w:eastAsia="Times New Roman" w:hAnsi="Sylfaen" w:cs="Times New Roma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5"/>
        <w:gridCol w:w="6971"/>
      </w:tblGrid>
      <w:tr w:rsidR="00B74DEC" w:rsidRPr="003D0134" w:rsidTr="008D3C6A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C6A" w:rsidRPr="003D0134" w:rsidRDefault="008D3C6A" w:rsidP="008D3C6A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bCs/>
                <w:color w:val="000000"/>
              </w:rPr>
            </w:pPr>
            <w:r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პირველი</w:t>
            </w:r>
            <w:r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ეტაპი</w:t>
            </w:r>
          </w:p>
          <w:p w:rsidR="008D3C6A" w:rsidRPr="008D3C6A" w:rsidRDefault="008D3C6A" w:rsidP="00B74DEC">
            <w:pPr>
              <w:spacing w:after="0" w:line="240" w:lineRule="auto"/>
              <w:rPr>
                <w:rFonts w:ascii="Sylfaen" w:eastAsia="Times New Roman" w:hAnsi="Sylfaen" w:cs="Times New Roman"/>
                <w:lang w:val="ka-GE"/>
              </w:rPr>
            </w:pPr>
            <w:r w:rsidRPr="003D0134">
              <w:rPr>
                <w:rFonts w:ascii="Sylfaen" w:eastAsia="Times New Roman" w:hAnsi="Sylfaen" w:cs="Sylfaen"/>
                <w:bCs/>
                <w:color w:val="000000"/>
                <w:lang w:val="ka-GE"/>
              </w:rPr>
              <w:t>(</w:t>
            </w:r>
            <w:r w:rsidR="00B74DEC" w:rsidRPr="003D0134">
              <w:rPr>
                <w:rFonts w:ascii="Sylfaen" w:eastAsia="Times New Roman" w:hAnsi="Sylfaen" w:cs="Sylfaen"/>
                <w:bCs/>
                <w:color w:val="000000"/>
                <w:lang w:val="ka-GE"/>
              </w:rPr>
              <w:t>ხელშეკრულები</w:t>
            </w:r>
            <w:r w:rsidRPr="003D0134">
              <w:rPr>
                <w:rFonts w:ascii="Sylfaen" w:eastAsia="Times New Roman" w:hAnsi="Sylfaen" w:cs="Sylfaen"/>
                <w:color w:val="000000"/>
                <w:lang w:val="ka-GE"/>
              </w:rPr>
              <w:t>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ძალაში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შესვლიდან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12 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თვის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განმავლობაში</w:t>
            </w:r>
            <w:r w:rsidR="008074EF" w:rsidRPr="003D0134">
              <w:rPr>
                <w:rFonts w:ascii="Sylfaen" w:eastAsia="Times New Roman" w:hAnsi="Sylfaen" w:cs="Sylfaen"/>
                <w:color w:val="000000"/>
                <w:lang w:val="ka-GE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C6A" w:rsidRDefault="008D3C6A" w:rsidP="008D3C6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8D3C6A">
              <w:rPr>
                <w:rFonts w:ascii="Sylfaen" w:eastAsia="Times New Roman" w:hAnsi="Sylfaen" w:cs="Sylfaen"/>
                <w:color w:val="000000"/>
              </w:rPr>
              <w:t>არსებული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გეოლოგიური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და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გეოფიზიკური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მონაცემების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მოპოვება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შეძენა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დამუშავება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და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ხელახალი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ინტერპრეტაცია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.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ბლოკის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ტერიტორიისათვის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გ</w:t>
            </w:r>
            <w:r w:rsidRPr="003D0134">
              <w:rPr>
                <w:rFonts w:ascii="Sylfaen" w:eastAsia="Times New Roman" w:hAnsi="Sylfaen" w:cs="Sylfaen"/>
                <w:color w:val="000000"/>
                <w:lang w:val="ka-GE"/>
              </w:rPr>
              <w:t xml:space="preserve">ზშ-ს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მომზადება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და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დამტკიცება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>.</w:t>
            </w:r>
          </w:p>
          <w:p w:rsidR="0080468A" w:rsidRDefault="0080468A" w:rsidP="008D3C6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80468A" w:rsidRPr="0080468A" w:rsidRDefault="0080468A" w:rsidP="008D3C6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ka-GE"/>
              </w:rPr>
            </w:pPr>
          </w:p>
        </w:tc>
      </w:tr>
      <w:tr w:rsidR="00B74DEC" w:rsidRPr="003D0134" w:rsidTr="00954784">
        <w:trPr>
          <w:trHeight w:val="207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C6A" w:rsidRPr="003D0134" w:rsidRDefault="008D3C6A" w:rsidP="008D3C6A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bCs/>
                <w:color w:val="000000"/>
              </w:rPr>
            </w:pPr>
            <w:r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მეორე</w:t>
            </w:r>
            <w:r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ეტაპი</w:t>
            </w:r>
          </w:p>
          <w:p w:rsidR="008074EF" w:rsidRPr="008D3C6A" w:rsidRDefault="008074EF" w:rsidP="008074EF">
            <w:pPr>
              <w:spacing w:after="0" w:line="240" w:lineRule="auto"/>
              <w:rPr>
                <w:rFonts w:ascii="Sylfaen" w:eastAsia="Times New Roman" w:hAnsi="Sylfaen" w:cs="Times New Roman"/>
                <w:lang w:val="ka-GE"/>
              </w:rPr>
            </w:pPr>
            <w:r w:rsidRPr="003D0134">
              <w:rPr>
                <w:rFonts w:ascii="Sylfaen" w:eastAsia="Times New Roman" w:hAnsi="Sylfaen" w:cs="Sylfaen"/>
                <w:bCs/>
                <w:color w:val="000000"/>
                <w:lang w:val="ka-GE"/>
              </w:rPr>
              <w:t>(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პირველი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ეტაპის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დასრულებიდან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36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თვის</w:t>
            </w:r>
            <w:r w:rsidRPr="003D0134">
              <w:rPr>
                <w:rFonts w:ascii="Sylfaen" w:eastAsia="Times New Roman" w:hAnsi="Sylfaen" w:cs="Times New Roman"/>
                <w:color w:val="000000"/>
                <w:lang w:val="ka-GE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C6A" w:rsidRPr="008D3C6A" w:rsidRDefault="008D3C6A" w:rsidP="008D3C6A">
            <w:pPr>
              <w:spacing w:after="0" w:line="240" w:lineRule="auto"/>
              <w:ind w:hanging="17"/>
              <w:jc w:val="both"/>
              <w:rPr>
                <w:rFonts w:ascii="Sylfaen" w:eastAsia="Times New Roman" w:hAnsi="Sylfaen" w:cs="Times New Roman"/>
              </w:rPr>
            </w:pPr>
            <w:r w:rsidRPr="008D3C6A">
              <w:rPr>
                <w:rFonts w:ascii="Sylfaen" w:eastAsia="Times New Roman" w:hAnsi="Sylfaen" w:cs="Sylfaen"/>
                <w:color w:val="000000"/>
              </w:rPr>
              <w:t>ორგანზომილებიანი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(2D)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სეისმოსაძიებო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> 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სამუშაოები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Times New Roman"/>
                <w:bCs/>
                <w:color w:val="000000"/>
              </w:rPr>
              <w:t>750</w:t>
            </w:r>
            <w:r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გრძ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>.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კმ</w:t>
            </w:r>
            <w:r w:rsidR="008074EF" w:rsidRPr="003D0134">
              <w:rPr>
                <w:rFonts w:ascii="Sylfaen" w:eastAsia="Times New Roman" w:hAnsi="Sylfaen" w:cs="Sylfaen"/>
                <w:color w:val="000000"/>
                <w:lang w:val="ka-GE"/>
              </w:rPr>
              <w:t>-ზე;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> </w:t>
            </w:r>
          </w:p>
          <w:p w:rsidR="008074EF" w:rsidRPr="003D0134" w:rsidRDefault="008D3C6A" w:rsidP="008D3C6A">
            <w:pPr>
              <w:spacing w:after="0" w:line="240" w:lineRule="auto"/>
              <w:ind w:left="-16" w:hanging="16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2D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შედეგების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მიხედვით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-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სამგანზომილებიანი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(3D)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სეისმოსაძიებო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სამუშაოები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არანაკლებ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3000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კმ</w:t>
            </w:r>
            <w:r w:rsidRPr="008D3C6A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 w:rsidR="008074EF" w:rsidRPr="003D0134">
              <w:rPr>
                <w:rFonts w:ascii="Sylfaen" w:eastAsia="Times New Roman" w:hAnsi="Sylfaen" w:cs="Times New Roman"/>
                <w:color w:val="000000"/>
                <w:lang w:val="ka-GE"/>
              </w:rPr>
              <w:t>-ზე</w:t>
            </w:r>
            <w:r w:rsidR="008074EF" w:rsidRPr="003D0134">
              <w:rPr>
                <w:rFonts w:ascii="Sylfaen" w:eastAsia="Times New Roman" w:hAnsi="Sylfaen" w:cs="Times New Roman"/>
                <w:color w:val="000000"/>
              </w:rPr>
              <w:t>;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  <w:p w:rsidR="008074EF" w:rsidRPr="003D0134" w:rsidRDefault="008D3C6A" w:rsidP="008D3C6A">
            <w:pPr>
              <w:spacing w:after="0" w:line="240" w:lineRule="auto"/>
              <w:ind w:left="-16" w:hanging="16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D3C6A">
              <w:rPr>
                <w:rFonts w:ascii="Sylfaen" w:eastAsia="Times New Roman" w:hAnsi="Sylfaen" w:cs="Sylfaen"/>
                <w:color w:val="000000"/>
              </w:rPr>
              <w:t>სხვა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გეოფიზიკური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კვლევები</w:t>
            </w:r>
            <w:r w:rsidR="008074EF" w:rsidRPr="003D0134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>(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ტიპი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და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მოცულობა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განისაზღვრება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ინვესტორის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მიერ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),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როგორც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ეს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განსაზღვრულია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ნავთობისა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და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გაზის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ძებნა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>-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ძიებისათვის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 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მიღებული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საერთაშორისო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სტანდარტებით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და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ადგილობრივი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პირობების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გათვალისწინებით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შემდგომში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მათი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დამუშავებისა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და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ინტერპრეტაციის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მიზნით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. </w:t>
            </w:r>
          </w:p>
          <w:p w:rsidR="008074EF" w:rsidRPr="003D0134" w:rsidRDefault="008074EF" w:rsidP="008D3C6A">
            <w:pPr>
              <w:spacing w:after="0" w:line="240" w:lineRule="auto"/>
              <w:ind w:left="-16" w:hanging="16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  <w:p w:rsidR="008D3C6A" w:rsidRPr="008D3C6A" w:rsidRDefault="007B4D19" w:rsidP="008D3C6A">
            <w:pPr>
              <w:spacing w:after="0" w:line="240" w:lineRule="auto"/>
              <w:ind w:left="-16" w:hanging="16"/>
              <w:jc w:val="both"/>
              <w:rPr>
                <w:rFonts w:ascii="Sylfaen" w:eastAsia="Times New Roman" w:hAnsi="Sylfaen" w:cs="Times New Roman"/>
              </w:rPr>
            </w:pPr>
            <w:r w:rsidRPr="003D0134">
              <w:rPr>
                <w:rFonts w:ascii="Sylfaen" w:eastAsia="Times New Roman" w:hAnsi="Sylfaen" w:cs="Sylfaen"/>
                <w:b/>
                <w:color w:val="000000"/>
                <w:lang w:val="ka-GE"/>
              </w:rPr>
              <w:t>სანქცია:</w:t>
            </w:r>
            <w:r w:rsidRPr="003D0134">
              <w:rPr>
                <w:rFonts w:ascii="Sylfaen" w:eastAsia="Times New Roman" w:hAnsi="Sylfaen" w:cs="Sylfaen"/>
                <w:color w:val="000000"/>
                <w:lang w:val="ka-GE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მეორე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ეტაპის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სამუშაოების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შეუსრულებლობის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შემთხვევაში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 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კონტრაქტორი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დაჯარიმდება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  </w:t>
            </w:r>
            <w:r w:rsidRPr="003D0134">
              <w:rPr>
                <w:rFonts w:ascii="Sylfaen" w:eastAsia="Times New Roman" w:hAnsi="Sylfaen" w:cs="Times New Roman"/>
                <w:b/>
                <w:bCs/>
                <w:color w:val="000000"/>
              </w:rPr>
              <w:t>2 500 000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>(</w:t>
            </w:r>
            <w:r w:rsidR="008D3C6A"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ორი</w:t>
            </w:r>
            <w:r w:rsidR="008D3C6A"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მილიონ</w:t>
            </w:r>
            <w:r w:rsidR="008D3C6A"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ხუთასი</w:t>
            </w:r>
            <w:r w:rsidR="008D3C6A"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ათასი</w:t>
            </w:r>
            <w:r w:rsidR="008D3C6A"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 xml:space="preserve">) </w:t>
            </w:r>
            <w:r w:rsidR="008D3C6A"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აშშ</w:t>
            </w:r>
            <w:r w:rsidR="008D3C6A"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დოლარის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ოდენობით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>                                  </w:t>
            </w:r>
          </w:p>
          <w:p w:rsidR="008D3C6A" w:rsidRPr="008D3C6A" w:rsidRDefault="008D3C6A" w:rsidP="008D3C6A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B74DEC" w:rsidRPr="003D0134" w:rsidTr="008D3C6A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C6A" w:rsidRPr="003D0134" w:rsidRDefault="008D3C6A" w:rsidP="008D3C6A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bCs/>
                <w:color w:val="000000"/>
              </w:rPr>
            </w:pPr>
            <w:r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მესამე</w:t>
            </w:r>
            <w:r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ეტაპი</w:t>
            </w:r>
          </w:p>
          <w:p w:rsidR="007B4D19" w:rsidRPr="008D3C6A" w:rsidRDefault="007B4D19" w:rsidP="007B4D19">
            <w:pPr>
              <w:spacing w:after="0" w:line="240" w:lineRule="auto"/>
              <w:rPr>
                <w:rFonts w:ascii="Sylfaen" w:eastAsia="Times New Roman" w:hAnsi="Sylfaen" w:cs="Times New Roman"/>
                <w:lang w:val="ka-GE"/>
              </w:rPr>
            </w:pPr>
            <w:r w:rsidRPr="003D0134">
              <w:rPr>
                <w:rFonts w:ascii="Sylfaen" w:eastAsia="Times New Roman" w:hAnsi="Sylfaen" w:cs="Sylfaen"/>
                <w:bCs/>
                <w:color w:val="000000"/>
                <w:lang w:val="ka-GE"/>
              </w:rPr>
              <w:t>(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მეორე</w:t>
            </w:r>
            <w:r w:rsidRPr="003D0134">
              <w:rPr>
                <w:rFonts w:ascii="Sylfaen" w:eastAsia="Times New Roman" w:hAnsi="Sylfaen" w:cs="Sylfaen"/>
                <w:color w:val="000000"/>
                <w:lang w:val="ka-GE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ეტაპ</w:t>
            </w:r>
            <w:r w:rsidRPr="003D0134">
              <w:rPr>
                <w:rFonts w:ascii="Sylfaen" w:eastAsia="Times New Roman" w:hAnsi="Sylfaen" w:cs="Sylfaen"/>
                <w:color w:val="000000"/>
                <w:lang w:val="ka-GE"/>
              </w:rPr>
              <w:t>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დასრულებიდან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36  </w:t>
            </w:r>
            <w:r w:rsidRPr="003D0134">
              <w:rPr>
                <w:rFonts w:ascii="Sylfaen" w:eastAsia="Times New Roman" w:hAnsi="Sylfaen" w:cs="Sylfaen"/>
                <w:color w:val="000000"/>
              </w:rPr>
              <w:t>თვე</w:t>
            </w:r>
            <w:r w:rsidRPr="003D0134"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4D19" w:rsidRPr="003D0134" w:rsidRDefault="008D3C6A" w:rsidP="008D3C6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D3C6A">
              <w:rPr>
                <w:rFonts w:ascii="Sylfaen" w:eastAsia="Times New Roman" w:hAnsi="Sylfaen" w:cs="Sylfaen"/>
                <w:color w:val="000000"/>
              </w:rPr>
              <w:t>ერთი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 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ჭაბურღილი</w:t>
            </w:r>
            <w:r w:rsidR="007B4D19" w:rsidRPr="003D0134">
              <w:rPr>
                <w:rFonts w:ascii="Sylfaen" w:eastAsia="Times New Roman" w:hAnsi="Sylfaen" w:cs="Sylfaen"/>
                <w:color w:val="000000"/>
                <w:lang w:val="ka-GE"/>
              </w:rPr>
              <w:t>ს გაბურღვა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კომერციული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აღმოჩენისათვის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საჭირო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ყველაზე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ღრმა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ჰორიზონტის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შემოწმების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შესაძლებლობით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როგორც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ეს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განსაზღვრულია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ნავთობისა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და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გაზის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ძებნა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>-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ძიებისათვის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 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მიღებული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საერთაშორისო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სტანდარტებით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და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ადგილობრივი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პირობების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D3C6A">
              <w:rPr>
                <w:rFonts w:ascii="Sylfaen" w:eastAsia="Times New Roman" w:hAnsi="Sylfaen" w:cs="Sylfaen"/>
                <w:color w:val="000000"/>
              </w:rPr>
              <w:t>გათვალისწინებით</w:t>
            </w:r>
            <w:r w:rsidRPr="008D3C6A">
              <w:rPr>
                <w:rFonts w:ascii="Sylfaen" w:eastAsia="Times New Roman" w:hAnsi="Sylfaen" w:cs="Times New Roman"/>
                <w:color w:val="000000"/>
              </w:rPr>
              <w:t xml:space="preserve">. </w:t>
            </w:r>
          </w:p>
          <w:p w:rsidR="008D3C6A" w:rsidRPr="008D3C6A" w:rsidRDefault="00124F13" w:rsidP="007B4D19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</w:rPr>
            </w:pPr>
            <w:r w:rsidRPr="003D0134">
              <w:rPr>
                <w:rFonts w:ascii="Sylfaen" w:eastAsia="Times New Roman" w:hAnsi="Sylfaen" w:cs="Sylfaen"/>
                <w:b/>
                <w:color w:val="000000"/>
                <w:lang w:val="ka-GE"/>
              </w:rPr>
              <w:t>სანქცია:</w:t>
            </w:r>
            <w:r w:rsidRPr="003D0134">
              <w:rPr>
                <w:rFonts w:ascii="Sylfaen" w:eastAsia="Times New Roman" w:hAnsi="Sylfaen" w:cs="Sylfaen"/>
                <w:color w:val="000000"/>
                <w:lang w:val="ka-GE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თუ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კონტრაქტორი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მიიღებს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გადაწყვეტილებას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მესამე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ეტაპზე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გადასვლის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შესახებ</w:t>
            </w:r>
            <w:r w:rsidR="007B4D19" w:rsidRPr="003D0134">
              <w:rPr>
                <w:rFonts w:ascii="Sylfaen" w:eastAsia="Times New Roman" w:hAnsi="Sylfaen" w:cs="Sylfaen"/>
                <w:color w:val="000000"/>
                <w:lang w:val="ka-GE"/>
              </w:rPr>
              <w:t xml:space="preserve">, მაგრამ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არ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შეასრულებს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ამ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ეტაპით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განსაზღვრულ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სამუშაოებს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="007B4D19" w:rsidRPr="003D0134">
              <w:rPr>
                <w:rFonts w:ascii="Sylfaen" w:eastAsia="Times New Roman" w:hAnsi="Sylfaen" w:cs="Sylfaen"/>
                <w:color w:val="000000"/>
                <w:lang w:val="ka-GE"/>
              </w:rPr>
              <w:t>კონტრაქტორი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> 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დაჯარიმდება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7B4D19" w:rsidRPr="003D0134">
              <w:rPr>
                <w:rFonts w:ascii="Sylfaen" w:eastAsia="Times New Roman" w:hAnsi="Sylfaen" w:cs="Times New Roman"/>
                <w:b/>
                <w:bCs/>
                <w:color w:val="000000"/>
              </w:rPr>
              <w:t>5 000 000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 xml:space="preserve">  </w:t>
            </w:r>
            <w:r w:rsidR="008D3C6A"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>(</w:t>
            </w:r>
            <w:r w:rsidR="008D3C6A"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ხუთი</w:t>
            </w:r>
            <w:r w:rsidR="008D3C6A"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 xml:space="preserve">  </w:t>
            </w:r>
            <w:r w:rsidR="008D3C6A"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მილიონი</w:t>
            </w:r>
            <w:r w:rsidR="008D3C6A"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 xml:space="preserve">) </w:t>
            </w:r>
            <w:r w:rsidR="008D3C6A"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აშშ</w:t>
            </w:r>
            <w:r w:rsidR="008D3C6A"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b/>
                <w:bCs/>
                <w:color w:val="000000"/>
              </w:rPr>
              <w:t>დოლარის</w:t>
            </w:r>
            <w:r w:rsidR="008D3C6A" w:rsidRPr="008D3C6A">
              <w:rPr>
                <w:rFonts w:ascii="Sylfaen" w:eastAsia="Times New Roman" w:hAnsi="Sylfaen" w:cs="Times New Roman"/>
                <w:b/>
                <w:bCs/>
                <w:color w:val="000000"/>
              </w:rPr>
              <w:t xml:space="preserve"> </w:t>
            </w:r>
            <w:r w:rsidR="008D3C6A" w:rsidRPr="008D3C6A">
              <w:rPr>
                <w:rFonts w:ascii="Sylfaen" w:eastAsia="Times New Roman" w:hAnsi="Sylfaen" w:cs="Sylfaen"/>
                <w:color w:val="000000"/>
              </w:rPr>
              <w:t>ოდენობით</w:t>
            </w:r>
            <w:r w:rsidR="008D3C6A" w:rsidRPr="008D3C6A">
              <w:rPr>
                <w:rFonts w:ascii="Sylfaen" w:eastAsia="Times New Roman" w:hAnsi="Sylfaen" w:cs="Times New Roman"/>
                <w:color w:val="000000"/>
              </w:rPr>
              <w:t>.</w:t>
            </w:r>
          </w:p>
        </w:tc>
      </w:tr>
    </w:tbl>
    <w:p w:rsidR="007B4D19" w:rsidRPr="003D0134" w:rsidRDefault="007B4D19" w:rsidP="007B4D19">
      <w:pPr>
        <w:spacing w:after="0"/>
        <w:jc w:val="both"/>
        <w:rPr>
          <w:rFonts w:ascii="Sylfaen" w:hAnsi="Sylfaen"/>
          <w:color w:val="000000"/>
          <w:lang w:val="ka-GE"/>
        </w:rPr>
      </w:pPr>
    </w:p>
    <w:p w:rsidR="00F07B0F" w:rsidRPr="003D0134" w:rsidRDefault="003D0134" w:rsidP="003D0134">
      <w:pPr>
        <w:pStyle w:val="ListParagraph"/>
        <w:ind w:left="0" w:firstLine="720"/>
        <w:jc w:val="both"/>
        <w:rPr>
          <w:rFonts w:ascii="Sylfaen" w:hAnsi="Sylfaen"/>
          <w:b/>
          <w:lang w:val="ka-GE"/>
        </w:rPr>
      </w:pPr>
      <w:r w:rsidRPr="003D0134">
        <w:rPr>
          <w:rFonts w:ascii="Sylfaen" w:hAnsi="Sylfaen"/>
          <w:b/>
          <w:lang w:val="ka-GE"/>
        </w:rPr>
        <w:t xml:space="preserve">ბონუსები და სალიცენზიო მოსაკრებელი: </w:t>
      </w:r>
      <w:r w:rsidR="00F07B0F" w:rsidRPr="003D0134">
        <w:rPr>
          <w:rFonts w:ascii="Sylfaen" w:hAnsi="Sylfaen"/>
          <w:lang w:val="ka-GE"/>
        </w:rPr>
        <w:t xml:space="preserve">ხელშეკრულების ხელმოწერიდან 30 დღის ვადაში ხელმოწერის ბონუსის სახით სახელმწიფო ბიუჯეტის სასარგებლოდ გადახდილი იქნება  </w:t>
      </w:r>
      <w:r w:rsidR="00927E9F" w:rsidRPr="003D0134">
        <w:rPr>
          <w:rFonts w:ascii="Sylfaen" w:hAnsi="Sylfaen"/>
          <w:lang w:val="ka-GE"/>
        </w:rPr>
        <w:t>1 670 000</w:t>
      </w:r>
      <w:r w:rsidR="00F07B0F" w:rsidRPr="003D0134">
        <w:rPr>
          <w:rFonts w:ascii="Sylfaen" w:hAnsi="Sylfaen"/>
          <w:lang w:val="ka-GE"/>
        </w:rPr>
        <w:t xml:space="preserve"> (</w:t>
      </w:r>
      <w:r w:rsidR="00927E9F" w:rsidRPr="003D0134">
        <w:rPr>
          <w:rFonts w:ascii="Sylfaen" w:hAnsi="Sylfaen"/>
          <w:lang w:val="ka-GE"/>
        </w:rPr>
        <w:t>ერთი მილიონ ექვსას სამოცდაათი ათასი</w:t>
      </w:r>
      <w:r w:rsidR="00F07B0F" w:rsidRPr="003D0134">
        <w:rPr>
          <w:rFonts w:ascii="Sylfaen" w:hAnsi="Sylfaen"/>
          <w:lang w:val="ka-GE"/>
        </w:rPr>
        <w:t xml:space="preserve">) აშშ დოლარი, ხოლო სალიცენზიო მოსაკრებლის სახით </w:t>
      </w:r>
      <w:r w:rsidR="002D7DC6" w:rsidRPr="003D0134">
        <w:rPr>
          <w:rFonts w:ascii="Sylfaen" w:hAnsi="Sylfaen"/>
          <w:lang w:val="ka-GE"/>
        </w:rPr>
        <w:t>22</w:t>
      </w:r>
      <w:r w:rsidR="00F07B0F" w:rsidRPr="003D0134">
        <w:rPr>
          <w:rFonts w:ascii="Sylfaen" w:hAnsi="Sylfaen"/>
          <w:lang w:val="ka-GE"/>
        </w:rPr>
        <w:t xml:space="preserve"> 000 (</w:t>
      </w:r>
      <w:r w:rsidR="00E829F9" w:rsidRPr="003D0134">
        <w:rPr>
          <w:rFonts w:ascii="Sylfaen" w:hAnsi="Sylfaen"/>
          <w:lang w:val="ka-GE"/>
        </w:rPr>
        <w:t>ო</w:t>
      </w:r>
      <w:r w:rsidR="002D7DC6" w:rsidRPr="003D0134">
        <w:rPr>
          <w:rFonts w:ascii="Sylfaen" w:hAnsi="Sylfaen"/>
          <w:lang w:val="ka-GE"/>
        </w:rPr>
        <w:t>ცდაორი</w:t>
      </w:r>
      <w:r w:rsidR="00F07B0F" w:rsidRPr="003D0134">
        <w:rPr>
          <w:rFonts w:ascii="Sylfaen" w:hAnsi="Sylfaen"/>
          <w:lang w:val="ka-GE"/>
        </w:rPr>
        <w:t xml:space="preserve"> ათასი) ლარი.  </w:t>
      </w:r>
    </w:p>
    <w:p w:rsidR="003E002D" w:rsidRPr="003D0134" w:rsidRDefault="00124F13" w:rsidP="003E002D">
      <w:pPr>
        <w:pStyle w:val="ListParagraph"/>
        <w:ind w:left="0" w:firstLine="720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lang w:val="ka-GE"/>
        </w:rPr>
        <w:t xml:space="preserve">ხელშეკრულება ითვალისწინებს კომერციული არმოჩენის შემთხვევაში კონტრაქტორის მიერ აღმოჩენის ბონუსის გადახდას 5 000 0000 (ხუთი მილიონი) აშშ დოლარის ოდენობით.  </w:t>
      </w:r>
    </w:p>
    <w:p w:rsidR="003E002D" w:rsidRPr="003D0134" w:rsidRDefault="003D0134" w:rsidP="003E002D">
      <w:pPr>
        <w:pStyle w:val="ListParagraph"/>
        <w:ind w:left="0" w:firstLine="720"/>
        <w:jc w:val="both"/>
        <w:rPr>
          <w:rFonts w:ascii="Sylfaen" w:hAnsi="Sylfaen"/>
          <w:lang w:val="ka-GE"/>
        </w:rPr>
      </w:pPr>
      <w:r w:rsidRPr="003D0134">
        <w:rPr>
          <w:rFonts w:ascii="Sylfaen" w:hAnsi="Sylfaen" w:cs="Sylfaen"/>
          <w:b/>
          <w:lang w:val="ka-GE"/>
        </w:rPr>
        <w:t>განაწილების ფორმულა:</w:t>
      </w:r>
      <w:r w:rsidRPr="003D0134">
        <w:rPr>
          <w:rFonts w:ascii="Sylfaen" w:hAnsi="Sylfaen" w:cs="Sylfaen"/>
          <w:lang w:val="ka-GE"/>
        </w:rPr>
        <w:t xml:space="preserve"> </w:t>
      </w:r>
      <w:r w:rsidR="003E002D" w:rsidRPr="003D0134">
        <w:rPr>
          <w:rFonts w:ascii="Sylfaen" w:hAnsi="Sylfaen" w:cs="Sylfaen"/>
          <w:lang w:val="ka-GE"/>
        </w:rPr>
        <w:t>პროდ</w:t>
      </w:r>
      <w:r w:rsidR="003E002D" w:rsidRPr="003D0134">
        <w:rPr>
          <w:rFonts w:ascii="Sylfaen" w:hAnsi="Sylfaen"/>
          <w:lang w:val="ka-GE"/>
        </w:rPr>
        <w:t>უქციის განაწილება მოხდება შემდეგი ფორმულით:</w:t>
      </w:r>
    </w:p>
    <w:p w:rsidR="003E002D" w:rsidRPr="003D0134" w:rsidRDefault="003E002D" w:rsidP="003E002D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3D0134">
        <w:rPr>
          <w:rFonts w:ascii="Sylfaen" w:hAnsi="Sylfaen" w:cs="Sylfaen"/>
          <w:lang w:val="ka-GE"/>
        </w:rPr>
        <w:t>მოპოვებული</w:t>
      </w:r>
      <w:r w:rsidRPr="003D0134">
        <w:rPr>
          <w:rFonts w:ascii="Sylfaen" w:hAnsi="Sylfaen"/>
          <w:lang w:val="ka-GE"/>
        </w:rPr>
        <w:t xml:space="preserve"> ნავთობისა და გაზის მაქსიმუმ 60% გათვალისწინებულია ხარჯების ასანაზღაურებლად, </w:t>
      </w:r>
      <w:r w:rsidRPr="003D0134">
        <w:rPr>
          <w:rFonts w:ascii="Sylfaen" w:hAnsi="Sylfaen" w:cs="Sylfaen"/>
          <w:lang w:val="ka-GE"/>
        </w:rPr>
        <w:t>დარჩენილი</w:t>
      </w:r>
      <w:r w:rsidRPr="003D0134">
        <w:rPr>
          <w:rFonts w:ascii="Sylfaen" w:hAnsi="Sylfaen"/>
          <w:lang w:val="ka-GE"/>
        </w:rPr>
        <w:t xml:space="preserve"> 40% იყოფა პროპორციით: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5"/>
        <w:gridCol w:w="1980"/>
        <w:gridCol w:w="2085"/>
      </w:tblGrid>
      <w:tr w:rsidR="003E002D" w:rsidRPr="003D0134" w:rsidTr="00EF4265">
        <w:tc>
          <w:tcPr>
            <w:tcW w:w="4135" w:type="dxa"/>
          </w:tcPr>
          <w:p w:rsidR="003E002D" w:rsidRPr="003D0134" w:rsidRDefault="003E002D" w:rsidP="003E002D">
            <w:pPr>
              <w:pStyle w:val="Firm3L2"/>
              <w:numPr>
                <w:ilvl w:val="0"/>
                <w:numId w:val="0"/>
              </w:numPr>
              <w:jc w:val="left"/>
              <w:rPr>
                <w:rFonts w:ascii="Sylfaen" w:hAnsi="Sylfaen"/>
                <w:sz w:val="22"/>
                <w:szCs w:val="22"/>
                <w:lang w:val="ka-GE"/>
              </w:rPr>
            </w:pPr>
            <w:r w:rsidRPr="003D0134">
              <w:rPr>
                <w:rFonts w:ascii="Sylfaen" w:hAnsi="Sylfaen"/>
                <w:sz w:val="22"/>
                <w:szCs w:val="22"/>
                <w:u w:val="single"/>
                <w:lang w:val="en-US"/>
              </w:rPr>
              <w:t>R</w:t>
            </w:r>
            <w:r w:rsidRPr="003D0134">
              <w:rPr>
                <w:rFonts w:ascii="Sylfaen" w:hAnsi="Sylfaen"/>
                <w:sz w:val="22"/>
                <w:szCs w:val="22"/>
                <w:u w:val="single"/>
                <w:lang w:val="ka-GE"/>
              </w:rPr>
              <w:t xml:space="preserve"> ფაქტორი</w:t>
            </w:r>
          </w:p>
        </w:tc>
        <w:tc>
          <w:tcPr>
            <w:tcW w:w="1980" w:type="dxa"/>
          </w:tcPr>
          <w:p w:rsidR="003E002D" w:rsidRPr="003D0134" w:rsidRDefault="003E002D" w:rsidP="00EF4265">
            <w:pPr>
              <w:pStyle w:val="Firm3L2"/>
              <w:numPr>
                <w:ilvl w:val="0"/>
                <w:numId w:val="0"/>
              </w:num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3D0134">
              <w:rPr>
                <w:rFonts w:ascii="Sylfaen" w:hAnsi="Sylfaen"/>
                <w:sz w:val="22"/>
                <w:szCs w:val="22"/>
                <w:u w:val="single"/>
                <w:lang w:val="ka-GE"/>
              </w:rPr>
              <w:t>სახელმწიფოს წილი</w:t>
            </w:r>
          </w:p>
        </w:tc>
        <w:tc>
          <w:tcPr>
            <w:tcW w:w="2085" w:type="dxa"/>
          </w:tcPr>
          <w:p w:rsidR="003E002D" w:rsidRPr="003D0134" w:rsidRDefault="003E002D" w:rsidP="00EF4265">
            <w:pPr>
              <w:pStyle w:val="Firm3L2"/>
              <w:numPr>
                <w:ilvl w:val="0"/>
                <w:numId w:val="0"/>
              </w:num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3D0134">
              <w:rPr>
                <w:rFonts w:ascii="Sylfaen" w:hAnsi="Sylfaen"/>
                <w:sz w:val="22"/>
                <w:szCs w:val="22"/>
                <w:u w:val="single"/>
                <w:lang w:val="ka-GE"/>
              </w:rPr>
              <w:t>კონტრაქტორის წილი</w:t>
            </w:r>
          </w:p>
        </w:tc>
      </w:tr>
      <w:tr w:rsidR="003E002D" w:rsidRPr="003D0134" w:rsidTr="00EF4265">
        <w:tc>
          <w:tcPr>
            <w:tcW w:w="4135" w:type="dxa"/>
          </w:tcPr>
          <w:p w:rsidR="003E002D" w:rsidRPr="003D0134" w:rsidRDefault="00912045" w:rsidP="00EF4265">
            <w:pPr>
              <w:pStyle w:val="Firm3L2"/>
              <w:numPr>
                <w:ilvl w:val="0"/>
                <w:numId w:val="0"/>
              </w:numPr>
              <w:jc w:val="left"/>
              <w:rPr>
                <w:rFonts w:ascii="Sylfaen" w:hAnsi="Sylfaen"/>
                <w:sz w:val="22"/>
                <w:szCs w:val="22"/>
                <w:lang w:val="en-US"/>
              </w:rPr>
            </w:pPr>
            <w:r w:rsidRPr="003D0134">
              <w:rPr>
                <w:rFonts w:ascii="Sylfaen" w:hAnsi="Sylfaen"/>
                <w:sz w:val="22"/>
                <w:szCs w:val="22"/>
                <w:lang w:val="ka-GE"/>
              </w:rPr>
              <w:t xml:space="preserve">R </w:t>
            </w:r>
            <m:oMath>
              <m:r>
                <w:rPr>
                  <w:rFonts w:ascii="Cambria Math" w:hAnsi="Cambria Math"/>
                  <w:sz w:val="22"/>
                  <w:szCs w:val="22"/>
                  <w:lang w:val="ka-GE"/>
                </w:rPr>
                <m:t>&lt;</m:t>
              </m:r>
            </m:oMath>
            <w:r w:rsidRPr="003D0134">
              <w:rPr>
                <w:rFonts w:ascii="Sylfaen" w:hAnsi="Sylfaen"/>
                <w:sz w:val="22"/>
                <w:szCs w:val="22"/>
                <w:lang w:val="ka-GE"/>
              </w:rPr>
              <w:t xml:space="preserve">1,4   </w:t>
            </w:r>
          </w:p>
        </w:tc>
        <w:tc>
          <w:tcPr>
            <w:tcW w:w="1980" w:type="dxa"/>
          </w:tcPr>
          <w:p w:rsidR="003E002D" w:rsidRPr="003D0134" w:rsidRDefault="003E002D" w:rsidP="00EF4265">
            <w:pPr>
              <w:pStyle w:val="Firm3L2"/>
              <w:numPr>
                <w:ilvl w:val="0"/>
                <w:numId w:val="0"/>
              </w:num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3D0134">
              <w:rPr>
                <w:rFonts w:ascii="Sylfaen" w:hAnsi="Sylfaen"/>
                <w:sz w:val="22"/>
                <w:szCs w:val="22"/>
                <w:lang w:val="en-US"/>
              </w:rPr>
              <w:t>40%</w:t>
            </w:r>
          </w:p>
        </w:tc>
        <w:tc>
          <w:tcPr>
            <w:tcW w:w="2085" w:type="dxa"/>
          </w:tcPr>
          <w:p w:rsidR="003E002D" w:rsidRPr="003D0134" w:rsidRDefault="003E002D" w:rsidP="00EF4265">
            <w:pPr>
              <w:pStyle w:val="Firm3L2"/>
              <w:numPr>
                <w:ilvl w:val="0"/>
                <w:numId w:val="0"/>
              </w:num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3D0134">
              <w:rPr>
                <w:rFonts w:ascii="Sylfaen" w:hAnsi="Sylfaen"/>
                <w:sz w:val="22"/>
                <w:szCs w:val="22"/>
                <w:lang w:val="en-US"/>
              </w:rPr>
              <w:t>60%</w:t>
            </w:r>
          </w:p>
        </w:tc>
      </w:tr>
      <w:tr w:rsidR="003E002D" w:rsidRPr="003D0134" w:rsidTr="00EF4265">
        <w:tc>
          <w:tcPr>
            <w:tcW w:w="4135" w:type="dxa"/>
          </w:tcPr>
          <w:p w:rsidR="003E002D" w:rsidRPr="003D0134" w:rsidRDefault="00912045" w:rsidP="00EF4265">
            <w:pPr>
              <w:pStyle w:val="Firm3L2"/>
              <w:numPr>
                <w:ilvl w:val="0"/>
                <w:numId w:val="0"/>
              </w:numPr>
              <w:jc w:val="left"/>
              <w:rPr>
                <w:rFonts w:ascii="Sylfaen" w:hAnsi="Sylfaen"/>
                <w:sz w:val="22"/>
                <w:szCs w:val="22"/>
                <w:lang w:val="en-US"/>
              </w:rPr>
            </w:pPr>
            <w:r w:rsidRPr="003D0134">
              <w:rPr>
                <w:rFonts w:ascii="Sylfaen" w:hAnsi="Sylfaen"/>
                <w:sz w:val="22"/>
                <w:szCs w:val="22"/>
                <w:lang w:val="ka-GE"/>
              </w:rPr>
              <w:t xml:space="preserve">R </w:t>
            </w:r>
            <m:oMath>
              <m:r>
                <w:rPr>
                  <w:rFonts w:ascii="Cambria Math" w:hAnsi="Cambria Math"/>
                  <w:sz w:val="22"/>
                  <w:szCs w:val="22"/>
                  <w:lang w:val="ka-GE"/>
                </w:rPr>
                <m:t>≥</m:t>
              </m:r>
            </m:oMath>
            <w:r w:rsidRPr="003D0134">
              <w:rPr>
                <w:rFonts w:ascii="Sylfaen" w:hAnsi="Sylfaen"/>
                <w:sz w:val="22"/>
                <w:szCs w:val="22"/>
                <w:lang w:val="ka-GE"/>
              </w:rPr>
              <w:t xml:space="preserve">1,4-2.0   </w:t>
            </w:r>
          </w:p>
        </w:tc>
        <w:tc>
          <w:tcPr>
            <w:tcW w:w="1980" w:type="dxa"/>
          </w:tcPr>
          <w:p w:rsidR="003E002D" w:rsidRPr="003D0134" w:rsidRDefault="003E002D" w:rsidP="00EF4265">
            <w:pPr>
              <w:pStyle w:val="Firm3L2"/>
              <w:numPr>
                <w:ilvl w:val="0"/>
                <w:numId w:val="0"/>
              </w:num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3D0134">
              <w:rPr>
                <w:rFonts w:ascii="Sylfaen" w:hAnsi="Sylfaen"/>
                <w:sz w:val="22"/>
                <w:szCs w:val="22"/>
                <w:lang w:val="en-US"/>
              </w:rPr>
              <w:t>50%</w:t>
            </w:r>
          </w:p>
        </w:tc>
        <w:tc>
          <w:tcPr>
            <w:tcW w:w="2085" w:type="dxa"/>
          </w:tcPr>
          <w:p w:rsidR="003E002D" w:rsidRPr="003D0134" w:rsidRDefault="003E002D" w:rsidP="00EF4265">
            <w:pPr>
              <w:pStyle w:val="Firm3L2"/>
              <w:numPr>
                <w:ilvl w:val="0"/>
                <w:numId w:val="0"/>
              </w:num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3D0134">
              <w:rPr>
                <w:rFonts w:ascii="Sylfaen" w:hAnsi="Sylfaen"/>
                <w:sz w:val="22"/>
                <w:szCs w:val="22"/>
                <w:lang w:val="en-US"/>
              </w:rPr>
              <w:t>50%</w:t>
            </w:r>
          </w:p>
        </w:tc>
      </w:tr>
      <w:tr w:rsidR="003E002D" w:rsidRPr="003D0134" w:rsidTr="00EF4265">
        <w:tc>
          <w:tcPr>
            <w:tcW w:w="4135" w:type="dxa"/>
          </w:tcPr>
          <w:p w:rsidR="003E002D" w:rsidRPr="003D0134" w:rsidRDefault="00912045" w:rsidP="00EF4265">
            <w:pPr>
              <w:pStyle w:val="Firm3L2"/>
              <w:numPr>
                <w:ilvl w:val="0"/>
                <w:numId w:val="0"/>
              </w:numPr>
              <w:jc w:val="left"/>
              <w:rPr>
                <w:rFonts w:ascii="Sylfaen" w:hAnsi="Sylfaen"/>
                <w:sz w:val="22"/>
                <w:szCs w:val="22"/>
                <w:lang w:val="en-US"/>
              </w:rPr>
            </w:pPr>
            <w:r w:rsidRPr="003D0134">
              <w:rPr>
                <w:rFonts w:ascii="Sylfaen" w:hAnsi="Sylfaen"/>
                <w:sz w:val="22"/>
                <w:szCs w:val="22"/>
                <w:lang w:val="ka-GE"/>
              </w:rPr>
              <w:t xml:space="preserve">R </w:t>
            </w:r>
            <m:oMath>
              <m:r>
                <w:rPr>
                  <w:rFonts w:ascii="Cambria Math" w:hAnsi="Cambria Math"/>
                  <w:sz w:val="22"/>
                  <w:szCs w:val="22"/>
                  <w:lang w:val="ka-GE"/>
                </w:rPr>
                <m:t>&gt;</m:t>
              </m:r>
            </m:oMath>
            <w:r w:rsidRPr="003D0134">
              <w:rPr>
                <w:rFonts w:ascii="Sylfaen" w:hAnsi="Sylfaen"/>
                <w:sz w:val="22"/>
                <w:szCs w:val="22"/>
                <w:lang w:val="ka-GE"/>
              </w:rPr>
              <w:t xml:space="preserve">2  </w:t>
            </w:r>
          </w:p>
        </w:tc>
        <w:tc>
          <w:tcPr>
            <w:tcW w:w="1980" w:type="dxa"/>
          </w:tcPr>
          <w:p w:rsidR="003E002D" w:rsidRPr="003D0134" w:rsidRDefault="003E002D" w:rsidP="00EF4265">
            <w:pPr>
              <w:pStyle w:val="Firm3L2"/>
              <w:numPr>
                <w:ilvl w:val="0"/>
                <w:numId w:val="0"/>
              </w:num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3D0134">
              <w:rPr>
                <w:rFonts w:ascii="Sylfaen" w:hAnsi="Sylfaen"/>
                <w:sz w:val="22"/>
                <w:szCs w:val="22"/>
                <w:lang w:val="en-US"/>
              </w:rPr>
              <w:t>55%</w:t>
            </w:r>
          </w:p>
        </w:tc>
        <w:tc>
          <w:tcPr>
            <w:tcW w:w="2085" w:type="dxa"/>
          </w:tcPr>
          <w:p w:rsidR="003E002D" w:rsidRPr="003D0134" w:rsidRDefault="003E002D" w:rsidP="00EF4265">
            <w:pPr>
              <w:pStyle w:val="Firm3L2"/>
              <w:numPr>
                <w:ilvl w:val="0"/>
                <w:numId w:val="0"/>
              </w:num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3D0134">
              <w:rPr>
                <w:rFonts w:ascii="Sylfaen" w:hAnsi="Sylfaen"/>
                <w:sz w:val="22"/>
                <w:szCs w:val="22"/>
                <w:lang w:val="en-US"/>
              </w:rPr>
              <w:t>45%</w:t>
            </w:r>
          </w:p>
        </w:tc>
      </w:tr>
    </w:tbl>
    <w:p w:rsidR="003E002D" w:rsidRPr="003D0134" w:rsidRDefault="003E002D" w:rsidP="003E002D">
      <w:pPr>
        <w:pStyle w:val="ListParagraph"/>
        <w:ind w:firstLine="720"/>
        <w:jc w:val="both"/>
        <w:rPr>
          <w:rFonts w:ascii="Sylfaen" w:hAnsi="Sylfaen"/>
          <w:lang w:val="ka-GE"/>
        </w:rPr>
      </w:pPr>
    </w:p>
    <w:p w:rsidR="00912045" w:rsidRPr="003D0134" w:rsidRDefault="00912045" w:rsidP="00912045">
      <w:pPr>
        <w:spacing w:after="0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lang w:val="ka-GE"/>
        </w:rPr>
        <w:lastRenderedPageBreak/>
        <w:t>R  ფაქტორი გამოიანგარიშება შემდეგი ფორმულით:</w:t>
      </w:r>
    </w:p>
    <w:p w:rsidR="00912045" w:rsidRPr="003D0134" w:rsidRDefault="00912045" w:rsidP="00912045">
      <w:pPr>
        <w:spacing w:after="0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lang w:val="ka-GE"/>
        </w:rPr>
        <w:t xml:space="preserve"> </w:t>
      </w:r>
      <w:r w:rsidRPr="003D0134">
        <w:rPr>
          <w:rFonts w:ascii="Sylfaen" w:hAnsi="Sylfaen"/>
          <w:noProof/>
        </w:rPr>
        <w:drawing>
          <wp:inline distT="0" distB="0" distL="0" distR="0" wp14:anchorId="513DD939" wp14:editId="7BEBCC2E">
            <wp:extent cx="1184188" cy="371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844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02D" w:rsidRPr="003D0134" w:rsidRDefault="003E002D" w:rsidP="00912045">
      <w:pPr>
        <w:spacing w:after="0" w:line="240" w:lineRule="auto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lang w:val="ka-GE"/>
        </w:rPr>
        <w:t xml:space="preserve">CR - ინვესტორის მიერ ხარჯების ასანაზღაურებლად მიღებული ნავთობი და გაზის ღირებულება </w:t>
      </w:r>
    </w:p>
    <w:p w:rsidR="00912045" w:rsidRPr="003D0134" w:rsidRDefault="003E002D" w:rsidP="00912045">
      <w:pPr>
        <w:spacing w:line="240" w:lineRule="auto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lang w:val="ka-GE"/>
        </w:rPr>
        <w:t>PNG - კონტრაქტორის მიერ მიღებული მოგებული ბუნებრივი გაზის ღირებულება</w:t>
      </w:r>
    </w:p>
    <w:p w:rsidR="003E002D" w:rsidRPr="00D406BE" w:rsidRDefault="003E002D" w:rsidP="00912045">
      <w:pPr>
        <w:spacing w:line="240" w:lineRule="auto"/>
        <w:jc w:val="both"/>
        <w:rPr>
          <w:rFonts w:ascii="Sylfaen" w:hAnsi="Sylfaen"/>
        </w:rPr>
      </w:pPr>
      <w:r w:rsidRPr="003D0134">
        <w:rPr>
          <w:rFonts w:ascii="Sylfaen" w:hAnsi="Sylfaen"/>
          <w:lang w:val="ka-GE"/>
        </w:rPr>
        <w:t xml:space="preserve">PO - კონტრაქტორის მიერ მიღებული მოგებული </w:t>
      </w:r>
      <w:r w:rsidR="00D406BE">
        <w:rPr>
          <w:rFonts w:ascii="Sylfaen" w:hAnsi="Sylfaen"/>
          <w:lang w:val="ka-GE"/>
        </w:rPr>
        <w:t>ნავთობის</w:t>
      </w:r>
      <w:r w:rsidRPr="003D0134">
        <w:rPr>
          <w:rFonts w:ascii="Sylfaen" w:hAnsi="Sylfaen"/>
          <w:lang w:val="ka-GE"/>
        </w:rPr>
        <w:t xml:space="preserve"> ღირებულება</w:t>
      </w:r>
      <w:r w:rsidR="00D406BE">
        <w:rPr>
          <w:rFonts w:ascii="Sylfaen" w:hAnsi="Sylfaen"/>
        </w:rPr>
        <w:t xml:space="preserve"> </w:t>
      </w:r>
    </w:p>
    <w:p w:rsidR="003E002D" w:rsidRDefault="003E002D" w:rsidP="003D0134">
      <w:pPr>
        <w:spacing w:line="240" w:lineRule="auto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lang w:val="ka-GE"/>
        </w:rPr>
        <w:t xml:space="preserve">C - ჯამური ხარჯები და </w:t>
      </w:r>
      <w:r w:rsidR="00315A88">
        <w:rPr>
          <w:rFonts w:ascii="Sylfaen" w:hAnsi="Sylfaen"/>
          <w:lang w:val="ka-GE"/>
        </w:rPr>
        <w:t>დანახარჯები</w:t>
      </w:r>
    </w:p>
    <w:p w:rsidR="005003D8" w:rsidRPr="003D0134" w:rsidRDefault="00B01ED4" w:rsidP="005003D8">
      <w:pPr>
        <w:spacing w:line="240" w:lineRule="auto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რუმინეთში განხორციელებულ ანალოგიურ პროექტში (ბურღვის ფაზის ჩათვლით) ინვესტირებულ იქნა </w:t>
      </w:r>
      <w:r w:rsidR="005003D8" w:rsidRPr="005003D8">
        <w:rPr>
          <w:rFonts w:ascii="Sylfaen" w:hAnsi="Sylfaen"/>
          <w:lang w:val="ka-GE"/>
        </w:rPr>
        <w:t>1,5 მ</w:t>
      </w:r>
      <w:r w:rsidR="00B71D37">
        <w:rPr>
          <w:rFonts w:ascii="Sylfaen" w:hAnsi="Sylfaen"/>
          <w:lang w:val="ka-GE"/>
        </w:rPr>
        <w:t>ი</w:t>
      </w:r>
      <w:r w:rsidR="005003D8" w:rsidRPr="005003D8">
        <w:rPr>
          <w:rFonts w:ascii="Sylfaen" w:hAnsi="Sylfaen"/>
          <w:lang w:val="ka-GE"/>
        </w:rPr>
        <w:t>ლ</w:t>
      </w:r>
      <w:r w:rsidR="00B71D37">
        <w:rPr>
          <w:rFonts w:ascii="Sylfaen" w:hAnsi="Sylfaen"/>
          <w:lang w:val="ka-GE"/>
        </w:rPr>
        <w:t>ია</w:t>
      </w:r>
      <w:r w:rsidR="005003D8" w:rsidRPr="005003D8">
        <w:rPr>
          <w:rFonts w:ascii="Sylfaen" w:hAnsi="Sylfaen"/>
          <w:lang w:val="ka-GE"/>
        </w:rPr>
        <w:t>რდ</w:t>
      </w:r>
      <w:r w:rsidR="00B71D37">
        <w:rPr>
          <w:rFonts w:ascii="Sylfaen" w:hAnsi="Sylfaen"/>
          <w:lang w:val="ka-GE"/>
        </w:rPr>
        <w:t>ი</w:t>
      </w:r>
      <w:r w:rsidR="005003D8" w:rsidRPr="005003D8">
        <w:rPr>
          <w:rFonts w:ascii="Sylfaen" w:hAnsi="Sylfaen"/>
          <w:lang w:val="ka-GE"/>
        </w:rPr>
        <w:t xml:space="preserve"> აშშ დოლარი.</w:t>
      </w:r>
    </w:p>
    <w:p w:rsidR="009A0E7B" w:rsidRPr="003D0134" w:rsidRDefault="00C90933" w:rsidP="00454661">
      <w:pPr>
        <w:pStyle w:val="ListParagraph"/>
        <w:ind w:left="90" w:firstLine="630"/>
        <w:jc w:val="both"/>
        <w:rPr>
          <w:rFonts w:ascii="Sylfaen" w:hAnsi="Sylfaen" w:cs="Times New Roman"/>
          <w:lang w:val="ka-GE"/>
        </w:rPr>
      </w:pPr>
      <w:r w:rsidRPr="003D0134">
        <w:rPr>
          <w:rFonts w:ascii="Sylfaen" w:hAnsi="Sylfaen" w:cs="Sylfaen"/>
          <w:color w:val="000000"/>
          <w:lang w:val="ka-GE"/>
        </w:rPr>
        <w:t xml:space="preserve">ხელშეკრულების </w:t>
      </w:r>
      <w:r w:rsidR="002D7DC6" w:rsidRPr="003D0134">
        <w:rPr>
          <w:rFonts w:ascii="Sylfaen" w:hAnsi="Sylfaen" w:cs="Sylfaen"/>
          <w:color w:val="000000"/>
          <w:lang w:val="ka-GE"/>
        </w:rPr>
        <w:t>პროექტ</w:t>
      </w:r>
      <w:r w:rsidRPr="003D0134">
        <w:rPr>
          <w:rFonts w:ascii="Sylfaen" w:hAnsi="Sylfaen" w:cs="Sylfaen"/>
          <w:color w:val="000000"/>
          <w:lang w:val="ka-GE"/>
        </w:rPr>
        <w:t>ი</w:t>
      </w:r>
      <w:r w:rsidR="002A50CA" w:rsidRPr="003D0134">
        <w:rPr>
          <w:rFonts w:ascii="Sylfaen" w:hAnsi="Sylfaen"/>
          <w:color w:val="000000"/>
          <w:lang w:val="ka-GE"/>
        </w:rPr>
        <w:t xml:space="preserve"> </w:t>
      </w:r>
      <w:r w:rsidR="002A50CA" w:rsidRPr="003D0134">
        <w:rPr>
          <w:rFonts w:ascii="Sylfaen" w:hAnsi="Sylfaen" w:cs="Sylfaen"/>
          <w:color w:val="000000"/>
          <w:lang w:val="ka-GE"/>
        </w:rPr>
        <w:t>სამართლებრივი</w:t>
      </w:r>
      <w:r w:rsidR="002A50CA" w:rsidRPr="003D0134">
        <w:rPr>
          <w:rFonts w:ascii="Sylfaen" w:hAnsi="Sylfaen"/>
          <w:color w:val="000000"/>
          <w:lang w:val="ka-GE"/>
        </w:rPr>
        <w:t xml:space="preserve"> </w:t>
      </w:r>
      <w:r w:rsidR="002A50CA" w:rsidRPr="003D0134">
        <w:rPr>
          <w:rFonts w:ascii="Sylfaen" w:hAnsi="Sylfaen" w:cs="Sylfaen"/>
          <w:color w:val="000000"/>
          <w:lang w:val="ka-GE"/>
        </w:rPr>
        <w:t>დასკვნისათვის</w:t>
      </w:r>
      <w:r w:rsidR="002A50CA" w:rsidRPr="003D0134">
        <w:rPr>
          <w:rFonts w:ascii="Sylfaen" w:hAnsi="Sylfaen"/>
          <w:color w:val="000000"/>
          <w:lang w:val="ka-GE"/>
        </w:rPr>
        <w:t xml:space="preserve"> </w:t>
      </w:r>
      <w:r w:rsidR="002A50CA" w:rsidRPr="003D0134">
        <w:rPr>
          <w:rFonts w:ascii="Sylfaen" w:hAnsi="Sylfaen" w:cs="Sylfaen"/>
          <w:color w:val="000000"/>
          <w:lang w:val="ka-GE"/>
        </w:rPr>
        <w:t>გადაეგზავნა</w:t>
      </w:r>
      <w:r w:rsidR="002A50CA" w:rsidRPr="003D0134">
        <w:rPr>
          <w:rFonts w:ascii="Sylfaen" w:hAnsi="Sylfaen"/>
          <w:color w:val="000000"/>
          <w:lang w:val="ka-GE"/>
        </w:rPr>
        <w:t xml:space="preserve"> </w:t>
      </w:r>
      <w:r w:rsidR="002A50CA" w:rsidRPr="003D0134">
        <w:rPr>
          <w:rFonts w:ascii="Sylfaen" w:hAnsi="Sylfaen" w:cs="Sylfaen"/>
          <w:color w:val="000000"/>
          <w:lang w:val="ka-GE"/>
        </w:rPr>
        <w:t>საქართველოს იუსტიციის</w:t>
      </w:r>
      <w:r w:rsidR="002A50CA" w:rsidRPr="003D0134">
        <w:rPr>
          <w:rFonts w:ascii="Sylfaen" w:hAnsi="Sylfaen"/>
          <w:color w:val="000000"/>
          <w:lang w:val="ka-GE"/>
        </w:rPr>
        <w:t xml:space="preserve"> </w:t>
      </w:r>
      <w:r w:rsidR="002A50CA" w:rsidRPr="003D0134">
        <w:rPr>
          <w:rFonts w:ascii="Sylfaen" w:hAnsi="Sylfaen" w:cs="Sylfaen"/>
          <w:color w:val="000000"/>
          <w:lang w:val="ka-GE"/>
        </w:rPr>
        <w:t>სამინისტროს</w:t>
      </w:r>
      <w:r w:rsidR="002A50CA" w:rsidRPr="003D0134">
        <w:rPr>
          <w:rFonts w:ascii="Sylfaen" w:hAnsi="Sylfaen"/>
          <w:color w:val="000000"/>
          <w:lang w:val="ka-GE"/>
        </w:rPr>
        <w:t xml:space="preserve">. </w:t>
      </w:r>
      <w:r w:rsidR="002A50CA" w:rsidRPr="003D0134">
        <w:rPr>
          <w:rFonts w:ascii="Sylfaen" w:hAnsi="Sylfaen" w:cs="Sylfaen"/>
          <w:color w:val="000000"/>
          <w:lang w:val="ka-GE"/>
        </w:rPr>
        <w:t>თავის</w:t>
      </w:r>
      <w:r w:rsidR="002A50CA" w:rsidRPr="003D0134">
        <w:rPr>
          <w:rFonts w:ascii="Sylfaen" w:hAnsi="Sylfaen"/>
          <w:color w:val="000000"/>
          <w:lang w:val="ka-GE"/>
        </w:rPr>
        <w:t xml:space="preserve"> </w:t>
      </w:r>
      <w:r w:rsidR="002A50CA" w:rsidRPr="003D0134">
        <w:rPr>
          <w:rFonts w:ascii="Sylfaen" w:hAnsi="Sylfaen" w:cs="Sylfaen"/>
          <w:color w:val="000000"/>
          <w:lang w:val="ka-GE"/>
        </w:rPr>
        <w:t>წერილში</w:t>
      </w:r>
      <w:r w:rsidR="002A50CA" w:rsidRPr="003D0134">
        <w:rPr>
          <w:rFonts w:ascii="Sylfaen" w:hAnsi="Sylfaen"/>
          <w:color w:val="000000"/>
          <w:lang w:val="ka-GE"/>
        </w:rPr>
        <w:t xml:space="preserve"> </w:t>
      </w:r>
      <w:r w:rsidR="002A50CA" w:rsidRPr="003D0134">
        <w:rPr>
          <w:rFonts w:ascii="Sylfaen" w:hAnsi="Sylfaen" w:cs="Sylfaen"/>
          <w:color w:val="000000"/>
          <w:lang w:val="ka-GE"/>
        </w:rPr>
        <w:t>სამინისტრო</w:t>
      </w:r>
      <w:r w:rsidR="00454661" w:rsidRPr="003D0134">
        <w:rPr>
          <w:rFonts w:ascii="Sylfaen" w:hAnsi="Sylfaen" w:cs="Sylfaen"/>
          <w:color w:val="000000"/>
          <w:lang w:val="ka-GE"/>
        </w:rPr>
        <w:t>მ</w:t>
      </w:r>
      <w:r w:rsidR="002A50CA" w:rsidRPr="003D0134">
        <w:rPr>
          <w:rFonts w:ascii="Sylfaen" w:hAnsi="Sylfaen"/>
          <w:color w:val="000000"/>
          <w:lang w:val="ka-GE"/>
        </w:rPr>
        <w:t xml:space="preserve"> </w:t>
      </w:r>
      <w:r w:rsidR="002A50CA" w:rsidRPr="003D0134">
        <w:rPr>
          <w:rFonts w:ascii="Sylfaen" w:hAnsi="Sylfaen" w:cs="Sylfaen"/>
          <w:color w:val="000000"/>
          <w:lang w:val="ka-GE"/>
        </w:rPr>
        <w:t>გამოთქვა</w:t>
      </w:r>
      <w:r w:rsidR="00454661" w:rsidRPr="003D0134">
        <w:rPr>
          <w:rFonts w:ascii="Sylfaen" w:hAnsi="Sylfaen" w:cs="Sylfaen"/>
          <w:color w:val="000000"/>
          <w:lang w:val="ka-GE"/>
        </w:rPr>
        <w:t xml:space="preserve"> </w:t>
      </w:r>
      <w:r w:rsidR="00320F5B" w:rsidRPr="003D0134">
        <w:rPr>
          <w:rFonts w:ascii="Sylfaen" w:hAnsi="Sylfaen" w:cs="Sylfaen"/>
          <w:color w:val="000000"/>
          <w:lang w:val="ka-GE"/>
        </w:rPr>
        <w:t>შენიშვნები</w:t>
      </w:r>
      <w:r w:rsidR="00320F5B" w:rsidRPr="003D0134">
        <w:rPr>
          <w:rFonts w:ascii="Sylfaen" w:hAnsi="Sylfaen"/>
          <w:color w:val="000000"/>
          <w:lang w:val="ka-GE"/>
        </w:rPr>
        <w:t xml:space="preserve"> </w:t>
      </w:r>
      <w:r w:rsidR="002D7DC6" w:rsidRPr="003D0134">
        <w:rPr>
          <w:rFonts w:ascii="Sylfaen" w:hAnsi="Sylfaen" w:cs="Sylfaen"/>
          <w:color w:val="000000"/>
          <w:lang w:val="ka-GE"/>
        </w:rPr>
        <w:t>ხელშეკრულებ</w:t>
      </w:r>
      <w:r w:rsidR="00320F5B" w:rsidRPr="003D0134">
        <w:rPr>
          <w:rFonts w:ascii="Sylfaen" w:hAnsi="Sylfaen" w:cs="Sylfaen"/>
          <w:color w:val="000000"/>
          <w:lang w:val="ka-GE"/>
        </w:rPr>
        <w:t>ის რამდენიმე</w:t>
      </w:r>
      <w:r w:rsidR="00320F5B" w:rsidRPr="003D0134">
        <w:rPr>
          <w:rFonts w:ascii="Sylfaen" w:hAnsi="Sylfaen"/>
          <w:color w:val="000000"/>
          <w:lang w:val="ka-GE"/>
        </w:rPr>
        <w:t xml:space="preserve"> </w:t>
      </w:r>
      <w:r w:rsidR="00320F5B" w:rsidRPr="003D0134">
        <w:rPr>
          <w:rFonts w:ascii="Sylfaen" w:hAnsi="Sylfaen" w:cs="Sylfaen"/>
          <w:color w:val="000000"/>
          <w:lang w:val="ka-GE"/>
        </w:rPr>
        <w:t>მუხლთან</w:t>
      </w:r>
      <w:r w:rsidR="00320F5B" w:rsidRPr="003D0134">
        <w:rPr>
          <w:rFonts w:ascii="Sylfaen" w:hAnsi="Sylfaen"/>
          <w:color w:val="000000"/>
          <w:lang w:val="ka-GE"/>
        </w:rPr>
        <w:t xml:space="preserve"> </w:t>
      </w:r>
      <w:r w:rsidR="00320F5B" w:rsidRPr="003D0134">
        <w:rPr>
          <w:rFonts w:ascii="Sylfaen" w:hAnsi="Sylfaen" w:cs="Sylfaen"/>
          <w:color w:val="000000"/>
          <w:lang w:val="ka-GE"/>
        </w:rPr>
        <w:t>მიმართებით</w:t>
      </w:r>
      <w:r w:rsidR="00320F5B" w:rsidRPr="003D0134">
        <w:rPr>
          <w:rFonts w:ascii="Sylfaen" w:hAnsi="Sylfaen"/>
          <w:color w:val="000000"/>
          <w:lang w:val="ka-GE"/>
        </w:rPr>
        <w:t xml:space="preserve">, </w:t>
      </w:r>
      <w:r w:rsidR="00E829F9" w:rsidRPr="003D0134">
        <w:rPr>
          <w:rFonts w:ascii="Sylfaen" w:hAnsi="Sylfaen"/>
          <w:color w:val="000000"/>
          <w:lang w:val="ka-GE"/>
        </w:rPr>
        <w:t>შენიშვნების უმეტესობა ეხება</w:t>
      </w:r>
      <w:r w:rsidR="00320F5B" w:rsidRPr="003D0134">
        <w:rPr>
          <w:rFonts w:ascii="Sylfaen" w:hAnsi="Sylfaen" w:cs="Sylfaen"/>
          <w:color w:val="000000"/>
          <w:lang w:val="ka-GE"/>
        </w:rPr>
        <w:t xml:space="preserve"> კონკრეტული</w:t>
      </w:r>
      <w:r w:rsidR="00320F5B" w:rsidRPr="003D0134">
        <w:rPr>
          <w:rFonts w:ascii="Sylfaen" w:hAnsi="Sylfaen"/>
          <w:color w:val="000000"/>
          <w:lang w:val="ka-GE"/>
        </w:rPr>
        <w:t xml:space="preserve"> </w:t>
      </w:r>
      <w:r w:rsidR="00320F5B" w:rsidRPr="003D0134">
        <w:rPr>
          <w:rFonts w:ascii="Sylfaen" w:hAnsi="Sylfaen" w:cs="Sylfaen"/>
          <w:color w:val="000000"/>
          <w:lang w:val="ka-GE"/>
        </w:rPr>
        <w:t>მუხლების</w:t>
      </w:r>
      <w:r w:rsidR="00320F5B" w:rsidRPr="003D0134">
        <w:rPr>
          <w:rFonts w:ascii="Sylfaen" w:hAnsi="Sylfaen"/>
          <w:color w:val="000000"/>
          <w:lang w:val="ka-GE"/>
        </w:rPr>
        <w:t xml:space="preserve"> </w:t>
      </w:r>
      <w:r w:rsidR="00320F5B" w:rsidRPr="003D0134">
        <w:rPr>
          <w:rFonts w:ascii="Sylfaen" w:hAnsi="Sylfaen" w:cs="Sylfaen"/>
          <w:color w:val="000000"/>
          <w:lang w:val="ka-GE"/>
        </w:rPr>
        <w:t>მიზანშეწონილობას</w:t>
      </w:r>
      <w:r w:rsidR="002D7DC6" w:rsidRPr="003D0134">
        <w:rPr>
          <w:rFonts w:ascii="Sylfaen" w:hAnsi="Sylfaen"/>
          <w:color w:val="000000"/>
          <w:lang w:val="ka-GE"/>
        </w:rPr>
        <w:t xml:space="preserve"> და სარეკომენდაციო ხასიათს ატარებს</w:t>
      </w:r>
      <w:r w:rsidR="008C65AA" w:rsidRPr="003D0134">
        <w:rPr>
          <w:rFonts w:ascii="Sylfaen" w:hAnsi="Sylfaen"/>
          <w:color w:val="000000"/>
          <w:lang w:val="ka-GE"/>
        </w:rPr>
        <w:t xml:space="preserve">, შენიშვნების </w:t>
      </w:r>
      <w:r w:rsidR="00BB6529" w:rsidRPr="003D0134">
        <w:rPr>
          <w:rFonts w:ascii="Sylfaen" w:hAnsi="Sylfaen"/>
          <w:color w:val="000000"/>
          <w:lang w:val="ka-GE"/>
        </w:rPr>
        <w:t>დიდი ნაწილი</w:t>
      </w:r>
      <w:r w:rsidR="008C65AA" w:rsidRPr="003D0134">
        <w:rPr>
          <w:rFonts w:ascii="Sylfaen" w:hAnsi="Sylfaen"/>
          <w:color w:val="000000"/>
          <w:lang w:val="ka-GE"/>
        </w:rPr>
        <w:t xml:space="preserve"> გაზიარებულ იქნა.</w:t>
      </w:r>
      <w:r w:rsidR="002D7DC6" w:rsidRPr="003D0134">
        <w:rPr>
          <w:rFonts w:ascii="Sylfaen" w:hAnsi="Sylfaen"/>
          <w:color w:val="000000"/>
          <w:lang w:val="ka-GE"/>
        </w:rPr>
        <w:t xml:space="preserve"> </w:t>
      </w:r>
    </w:p>
    <w:p w:rsidR="002D7DC6" w:rsidRPr="003D0134" w:rsidRDefault="009A0E7B" w:rsidP="00BB6529">
      <w:pPr>
        <w:pStyle w:val="ListParagraph"/>
        <w:ind w:left="90" w:firstLine="630"/>
        <w:jc w:val="both"/>
        <w:rPr>
          <w:rFonts w:ascii="Sylfaen" w:hAnsi="Sylfaen" w:cs="Sylfaen"/>
          <w:lang w:val="ka-GE"/>
        </w:rPr>
      </w:pPr>
      <w:r w:rsidRPr="003D0134">
        <w:rPr>
          <w:rFonts w:ascii="Sylfaen" w:hAnsi="Sylfaen" w:cs="Sylfaen"/>
          <w:lang w:val="ka-GE"/>
        </w:rPr>
        <w:t>ყოველივე ზემოაღნიშნულიდან გამომდინარე, საქართველოს მთავრობის 2010 წლის 11 მაისის</w:t>
      </w:r>
      <w:r w:rsidR="00684477" w:rsidRPr="003D0134">
        <w:rPr>
          <w:rFonts w:ascii="Sylfaen" w:hAnsi="Sylfaen" w:cs="Sylfaen"/>
          <w:lang w:val="ka-GE"/>
        </w:rPr>
        <w:t xml:space="preserve"> N</w:t>
      </w:r>
      <w:r w:rsidRPr="003D0134">
        <w:rPr>
          <w:rFonts w:ascii="Sylfaen" w:hAnsi="Sylfaen" w:cs="Sylfaen"/>
          <w:lang w:val="ka-GE"/>
        </w:rPr>
        <w:t xml:space="preserve">139 დადგენილების შესაბამისად, წარმოდგენილია </w:t>
      </w:r>
      <w:r w:rsidR="00E829F9" w:rsidRPr="003D0134">
        <w:rPr>
          <w:rFonts w:ascii="Sylfaen" w:hAnsi="Sylfaen"/>
          <w:lang w:val="ka-GE"/>
        </w:rPr>
        <w:t>II</w:t>
      </w:r>
      <w:r w:rsidR="002D7DC6" w:rsidRPr="003D0134">
        <w:rPr>
          <w:rFonts w:ascii="Sylfaen" w:hAnsi="Sylfaen"/>
          <w:lang w:val="ka-GE"/>
        </w:rPr>
        <w:t xml:space="preserve"> </w:t>
      </w:r>
      <w:r w:rsidR="00E829F9" w:rsidRPr="003D0134">
        <w:rPr>
          <w:rFonts w:ascii="Sylfaen" w:hAnsi="Sylfaen"/>
          <w:lang w:val="ka-GE"/>
        </w:rPr>
        <w:t xml:space="preserve">სახელშეკრულებო ფართობზე </w:t>
      </w:r>
      <w:r w:rsidR="00454661" w:rsidRPr="003D0134">
        <w:rPr>
          <w:rFonts w:ascii="Sylfaen" w:hAnsi="Sylfaen"/>
          <w:lang w:val="ka-GE"/>
        </w:rPr>
        <w:t xml:space="preserve">გასაფორმებელი </w:t>
      </w:r>
      <w:r w:rsidR="00454661" w:rsidRPr="003D0134">
        <w:rPr>
          <w:rFonts w:ascii="Sylfaen" w:eastAsia="Sylfaen" w:hAnsi="Sylfaen"/>
          <w:lang w:val="ka-GE"/>
        </w:rPr>
        <w:t xml:space="preserve">პროდუქციის წილობრივი განაწილების ხელშეკრულების </w:t>
      </w:r>
      <w:r w:rsidRPr="003D0134">
        <w:rPr>
          <w:rFonts w:ascii="Sylfaen" w:hAnsi="Sylfaen" w:cs="Sylfaen"/>
          <w:lang w:val="ka-GE"/>
        </w:rPr>
        <w:t>პროექტი</w:t>
      </w:r>
      <w:r w:rsidR="008D4244" w:rsidRPr="003D0134">
        <w:rPr>
          <w:rFonts w:ascii="Sylfaen" w:hAnsi="Sylfaen" w:cs="Sylfaen"/>
          <w:lang w:val="ka-GE"/>
        </w:rPr>
        <w:t>.</w:t>
      </w:r>
      <w:r w:rsidRPr="003D0134">
        <w:rPr>
          <w:rFonts w:ascii="Sylfaen" w:hAnsi="Sylfaen" w:cs="Sylfaen"/>
          <w:lang w:val="ka-GE"/>
        </w:rPr>
        <w:t xml:space="preserve"> </w:t>
      </w:r>
    </w:p>
    <w:p w:rsidR="009A0E7B" w:rsidRPr="003D0134" w:rsidRDefault="009A0E7B" w:rsidP="009A0E7B">
      <w:pPr>
        <w:pStyle w:val="ListParagraph"/>
        <w:ind w:left="90" w:firstLine="630"/>
        <w:jc w:val="both"/>
        <w:rPr>
          <w:rFonts w:ascii="Sylfaen" w:hAnsi="Sylfaen" w:cs="Sylfaen"/>
          <w:lang w:val="ka-GE"/>
        </w:rPr>
      </w:pPr>
    </w:p>
    <w:p w:rsidR="009A0E7B" w:rsidRPr="003D0134" w:rsidRDefault="009A0E7B" w:rsidP="009A0E7B">
      <w:pPr>
        <w:pStyle w:val="ListParagraph"/>
        <w:ind w:left="0"/>
        <w:jc w:val="center"/>
        <w:rPr>
          <w:rFonts w:ascii="Sylfaen" w:hAnsi="Sylfaen"/>
          <w:b/>
          <w:lang w:val="ka-GE"/>
        </w:rPr>
      </w:pPr>
      <w:r w:rsidRPr="003D0134">
        <w:rPr>
          <w:rFonts w:ascii="Sylfaen" w:hAnsi="Sylfaen"/>
          <w:b/>
          <w:lang w:val="ka-GE"/>
        </w:rPr>
        <w:t>პროექტის მიღებით გამოწვეული საფინანსო</w:t>
      </w:r>
      <w:r w:rsidRPr="003D0134">
        <w:rPr>
          <w:rFonts w:ascii="Sylfaen" w:hAnsi="Sylfaen"/>
          <w:b/>
          <w:lang w:val="ka-GE"/>
        </w:rPr>
        <w:noBreakHyphen/>
        <w:t>ეკონომიკური შედეგების</w:t>
      </w:r>
    </w:p>
    <w:p w:rsidR="009A0E7B" w:rsidRPr="003D0134" w:rsidRDefault="009A0E7B" w:rsidP="009A0E7B">
      <w:pPr>
        <w:pStyle w:val="ListParagraph"/>
        <w:ind w:left="0"/>
        <w:jc w:val="center"/>
        <w:rPr>
          <w:rFonts w:ascii="Sylfaen" w:hAnsi="Sylfaen"/>
          <w:b/>
          <w:lang w:val="ka-GE"/>
        </w:rPr>
      </w:pPr>
      <w:r w:rsidRPr="003D0134">
        <w:rPr>
          <w:rFonts w:ascii="Sylfaen" w:hAnsi="Sylfaen"/>
          <w:b/>
          <w:lang w:val="ka-GE"/>
        </w:rPr>
        <w:t>გაანგარიშება</w:t>
      </w:r>
    </w:p>
    <w:p w:rsidR="009A0E7B" w:rsidRPr="003D0134" w:rsidRDefault="009A0E7B" w:rsidP="009A0E7B">
      <w:pPr>
        <w:pStyle w:val="ListParagraph"/>
        <w:ind w:left="0"/>
        <w:jc w:val="both"/>
        <w:rPr>
          <w:rFonts w:ascii="Sylfaen" w:hAnsi="Sylfaen"/>
          <w:b/>
          <w:lang w:val="ka-GE"/>
        </w:rPr>
      </w:pPr>
      <w:r w:rsidRPr="003D0134">
        <w:rPr>
          <w:rFonts w:ascii="Sylfaen" w:hAnsi="Sylfaen"/>
          <w:b/>
          <w:lang w:val="ka-GE"/>
        </w:rPr>
        <w:tab/>
      </w:r>
      <w:r w:rsidRPr="003D0134">
        <w:rPr>
          <w:rFonts w:ascii="Sylfaen" w:hAnsi="Sylfaen"/>
          <w:b/>
          <w:lang w:val="ka-GE"/>
        </w:rPr>
        <w:tab/>
      </w:r>
    </w:p>
    <w:p w:rsidR="009A0E7B" w:rsidRPr="003D0134" w:rsidRDefault="009A0E7B" w:rsidP="009A0E7B">
      <w:pPr>
        <w:pStyle w:val="ListParagraph"/>
        <w:ind w:left="0" w:firstLine="720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lang w:val="ka-GE"/>
        </w:rPr>
        <w:t>აღნიშნული პროექტი არ გამოიწვევს სახელმწიფოსათვის ახალი ფინანსური ვალდებულებების წარმოშობას და ბიუჯეტის ხარჯვით ნაწილზე გავლენას არ იქონიებს.</w:t>
      </w:r>
    </w:p>
    <w:p w:rsidR="009A0E7B" w:rsidRPr="003D0134" w:rsidRDefault="009A0E7B" w:rsidP="009A0E7B">
      <w:pPr>
        <w:pStyle w:val="ListParagraph"/>
        <w:ind w:left="0"/>
        <w:rPr>
          <w:rFonts w:ascii="Sylfaen" w:hAnsi="Sylfaen"/>
          <w:lang w:val="ka-GE"/>
        </w:rPr>
      </w:pPr>
    </w:p>
    <w:p w:rsidR="009A0E7B" w:rsidRPr="003D0134" w:rsidRDefault="009A0E7B" w:rsidP="009A0E7B">
      <w:pPr>
        <w:pStyle w:val="ListParagraph"/>
        <w:ind w:left="0"/>
        <w:jc w:val="center"/>
        <w:rPr>
          <w:rFonts w:ascii="Sylfaen" w:hAnsi="Sylfaen"/>
          <w:b/>
          <w:lang w:val="ka-GE"/>
        </w:rPr>
      </w:pPr>
      <w:r w:rsidRPr="003D0134">
        <w:rPr>
          <w:rFonts w:ascii="Sylfaen" w:hAnsi="Sylfaen"/>
          <w:b/>
          <w:lang w:val="ka-GE"/>
        </w:rPr>
        <w:t xml:space="preserve">პროექტის მოსალოდნელი შედეგები </w:t>
      </w:r>
    </w:p>
    <w:p w:rsidR="009A0E7B" w:rsidRPr="003D0134" w:rsidRDefault="009A0E7B" w:rsidP="00B35ED5">
      <w:pPr>
        <w:ind w:firstLine="720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lang w:val="ka-GE"/>
        </w:rPr>
        <w:t xml:space="preserve">განკარგულების მიღების შემდგომ გაფორმდება და ხელი მოეწერება </w:t>
      </w:r>
      <w:r w:rsidR="00FE517C" w:rsidRPr="003D0134">
        <w:rPr>
          <w:rFonts w:ascii="Sylfaen" w:eastAsia="Sylfaen" w:hAnsi="Sylfaen"/>
          <w:lang w:val="ka-GE"/>
        </w:rPr>
        <w:t>პროდუქციის წილობრივი განაწილების ხელშეკრულებ</w:t>
      </w:r>
      <w:r w:rsidR="00C664BD" w:rsidRPr="003D0134">
        <w:rPr>
          <w:rFonts w:ascii="Sylfaen" w:eastAsia="Sylfaen" w:hAnsi="Sylfaen"/>
          <w:lang w:val="ka-GE"/>
        </w:rPr>
        <w:t>ა</w:t>
      </w:r>
      <w:r w:rsidR="00FE517C" w:rsidRPr="003D0134">
        <w:rPr>
          <w:rFonts w:ascii="Sylfaen" w:eastAsia="Sylfaen" w:hAnsi="Sylfaen"/>
          <w:lang w:val="ka-GE"/>
        </w:rPr>
        <w:t>ს</w:t>
      </w:r>
      <w:r w:rsidR="00C664BD" w:rsidRPr="003D0134">
        <w:rPr>
          <w:rFonts w:ascii="Sylfaen" w:eastAsia="Sylfaen" w:hAnsi="Sylfaen"/>
          <w:lang w:val="ka-GE"/>
        </w:rPr>
        <w:t xml:space="preserve"> </w:t>
      </w:r>
      <w:r w:rsidR="00FE517C" w:rsidRPr="003D0134">
        <w:rPr>
          <w:rFonts w:ascii="Sylfaen" w:eastAsia="Sylfaen" w:hAnsi="Sylfaen"/>
          <w:lang w:val="ka-GE"/>
        </w:rPr>
        <w:t xml:space="preserve"> </w:t>
      </w:r>
      <w:r w:rsidR="00AA2FA1" w:rsidRPr="003D0134">
        <w:rPr>
          <w:rFonts w:ascii="Sylfaen" w:hAnsi="Sylfaen"/>
          <w:lang w:val="ka-GE"/>
        </w:rPr>
        <w:t>II სახელშეკრულებო ფართობ</w:t>
      </w:r>
      <w:r w:rsidR="00BB6529" w:rsidRPr="003D0134">
        <w:rPr>
          <w:rFonts w:ascii="Sylfaen" w:hAnsi="Sylfaen"/>
          <w:lang w:val="ka-GE"/>
        </w:rPr>
        <w:t>თან დაკავშირებით</w:t>
      </w:r>
      <w:r w:rsidRPr="003D0134">
        <w:rPr>
          <w:rFonts w:ascii="Sylfaen" w:hAnsi="Sylfaen"/>
          <w:lang w:val="ka-GE"/>
        </w:rPr>
        <w:t>.</w:t>
      </w:r>
    </w:p>
    <w:p w:rsidR="009A0E7B" w:rsidRPr="003D0134" w:rsidRDefault="009A0E7B" w:rsidP="00E40F2F">
      <w:pPr>
        <w:pStyle w:val="ListParagraph"/>
        <w:ind w:left="0"/>
        <w:jc w:val="center"/>
        <w:rPr>
          <w:rFonts w:ascii="Sylfaen" w:hAnsi="Sylfaen"/>
          <w:b/>
          <w:lang w:val="ka-GE"/>
        </w:rPr>
      </w:pPr>
      <w:r w:rsidRPr="003D0134">
        <w:rPr>
          <w:rFonts w:ascii="Sylfaen" w:hAnsi="Sylfaen"/>
          <w:b/>
          <w:lang w:val="ka-GE"/>
        </w:rPr>
        <w:t>პროექტის განხორციელების ვადები</w:t>
      </w:r>
    </w:p>
    <w:p w:rsidR="009A0E7B" w:rsidRPr="003D0134" w:rsidRDefault="009A0E7B" w:rsidP="00B35ED5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b/>
          <w:lang w:val="ka-GE"/>
        </w:rPr>
        <w:tab/>
      </w:r>
      <w:r w:rsidRPr="003D0134">
        <w:rPr>
          <w:rFonts w:ascii="Sylfaen" w:hAnsi="Sylfaen"/>
          <w:bCs/>
          <w:lang w:val="ka-GE"/>
        </w:rPr>
        <w:t>პროექტის განხორციელება რაიმე კონკრეტულ ვადასთან არ არის დაკავშირებული.</w:t>
      </w:r>
    </w:p>
    <w:p w:rsidR="009A0E7B" w:rsidRPr="003D0134" w:rsidRDefault="009A0E7B" w:rsidP="00B35ED5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lang w:val="ka-GE"/>
        </w:rPr>
        <w:tab/>
      </w:r>
    </w:p>
    <w:p w:rsidR="009A0E7B" w:rsidRPr="003D0134" w:rsidRDefault="009A0E7B" w:rsidP="00E40F2F">
      <w:pPr>
        <w:pStyle w:val="ListParagraph"/>
        <w:ind w:left="0"/>
        <w:jc w:val="center"/>
        <w:rPr>
          <w:rFonts w:ascii="Sylfaen" w:hAnsi="Sylfaen"/>
          <w:b/>
          <w:lang w:val="ka-GE"/>
        </w:rPr>
      </w:pPr>
      <w:r w:rsidRPr="003D0134">
        <w:rPr>
          <w:rFonts w:ascii="Sylfaen" w:hAnsi="Sylfaen"/>
          <w:b/>
          <w:lang w:val="ka-GE"/>
        </w:rPr>
        <w:t>პროექტის ავტორი და წარმდგენი</w:t>
      </w:r>
    </w:p>
    <w:p w:rsidR="006B462A" w:rsidRPr="003D0134" w:rsidRDefault="009A0E7B" w:rsidP="0080468A">
      <w:pPr>
        <w:pStyle w:val="ListParagraph"/>
        <w:ind w:left="0" w:firstLine="720"/>
        <w:jc w:val="both"/>
        <w:rPr>
          <w:rFonts w:ascii="Sylfaen" w:hAnsi="Sylfaen"/>
          <w:lang w:val="ka-GE"/>
        </w:rPr>
      </w:pPr>
      <w:r w:rsidRPr="003D0134">
        <w:rPr>
          <w:rFonts w:ascii="Sylfaen" w:hAnsi="Sylfaen"/>
          <w:lang w:val="ka-GE"/>
        </w:rPr>
        <w:t>პროექტის ავტორი</w:t>
      </w:r>
      <w:r w:rsidR="00FD73D7" w:rsidRPr="003D0134">
        <w:rPr>
          <w:rFonts w:ascii="Sylfaen" w:hAnsi="Sylfaen"/>
          <w:lang w:val="ka-GE"/>
        </w:rPr>
        <w:t>ა სსიპ</w:t>
      </w:r>
      <w:r w:rsidR="007B69D2" w:rsidRPr="003D0134">
        <w:rPr>
          <w:rFonts w:ascii="Sylfaen" w:hAnsi="Sylfaen"/>
          <w:lang w:val="ka-GE"/>
        </w:rPr>
        <w:t xml:space="preserve"> </w:t>
      </w:r>
      <w:r w:rsidR="00FD73D7" w:rsidRPr="003D0134">
        <w:rPr>
          <w:rFonts w:ascii="Sylfaen" w:hAnsi="Sylfaen"/>
          <w:lang w:val="ka-GE"/>
        </w:rPr>
        <w:t>ნავთობისა და გაზის სახელმწიფო სააგენტო, ხოლო</w:t>
      </w:r>
      <w:r w:rsidRPr="003D0134">
        <w:rPr>
          <w:rFonts w:ascii="Sylfaen" w:hAnsi="Sylfaen"/>
          <w:lang w:val="ka-GE"/>
        </w:rPr>
        <w:t xml:space="preserve"> </w:t>
      </w:r>
      <w:r w:rsidR="00FD73D7" w:rsidRPr="003D0134">
        <w:rPr>
          <w:rFonts w:ascii="Sylfaen" w:hAnsi="Sylfaen"/>
          <w:lang w:val="ka-GE"/>
        </w:rPr>
        <w:t>წარმდგენი</w:t>
      </w:r>
      <w:r w:rsidRPr="003D0134">
        <w:rPr>
          <w:rFonts w:ascii="Sylfaen" w:hAnsi="Sylfaen"/>
          <w:lang w:val="ka-GE"/>
        </w:rPr>
        <w:t xml:space="preserve"> საქართველოს </w:t>
      </w:r>
      <w:r w:rsidR="00FE517C" w:rsidRPr="003D0134">
        <w:rPr>
          <w:rFonts w:ascii="Sylfaen" w:hAnsi="Sylfaen"/>
          <w:lang w:val="ka-GE"/>
        </w:rPr>
        <w:t>ეკონომიკისა და მდგრადი განვითრების</w:t>
      </w:r>
      <w:r w:rsidRPr="003D0134">
        <w:rPr>
          <w:rFonts w:ascii="Sylfaen" w:hAnsi="Sylfaen"/>
          <w:lang w:val="ka-GE"/>
        </w:rPr>
        <w:t xml:space="preserve"> სამინისტრო.</w:t>
      </w:r>
      <w:bookmarkStart w:id="0" w:name="_GoBack"/>
      <w:bookmarkEnd w:id="0"/>
    </w:p>
    <w:sectPr w:rsidR="006B462A" w:rsidRPr="003D0134" w:rsidSect="0080468A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750AE"/>
    <w:multiLevelType w:val="hybridMultilevel"/>
    <w:tmpl w:val="FCF25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16230"/>
    <w:multiLevelType w:val="hybridMultilevel"/>
    <w:tmpl w:val="E5EC1F6A"/>
    <w:lvl w:ilvl="0" w:tplc="C562D452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87B38"/>
    <w:multiLevelType w:val="hybridMultilevel"/>
    <w:tmpl w:val="E5EC1F6A"/>
    <w:lvl w:ilvl="0" w:tplc="C562D452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46D62"/>
    <w:multiLevelType w:val="hybridMultilevel"/>
    <w:tmpl w:val="E5EC1F6A"/>
    <w:lvl w:ilvl="0" w:tplc="C562D452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7266A1"/>
    <w:multiLevelType w:val="multilevel"/>
    <w:tmpl w:val="D5141A44"/>
    <w:name w:val="zzmpFirm3||Firm 3|2|3|1|1|2|33||1|2|1||1|2|32||1|2|32||1|2|32||1|2|32||1|2|32||1|2|32||1|2|32||"/>
    <w:lvl w:ilvl="0">
      <w:start w:val="1"/>
      <w:numFmt w:val="decimal"/>
      <w:pStyle w:val="Firm3L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 w:val="0"/>
        <w:u w:val="none"/>
      </w:rPr>
    </w:lvl>
    <w:lvl w:ilvl="1">
      <w:start w:val="1"/>
      <w:numFmt w:val="decimal"/>
      <w:pStyle w:val="Firm3L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z w:val="22"/>
        <w:szCs w:val="22"/>
        <w:u w:val="none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u w:val="none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u w:val="none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  <w:caps w:val="0"/>
        <w:u w:val="none"/>
      </w:rPr>
    </w:lvl>
    <w:lvl w:ilvl="6">
      <w:start w:val="27"/>
      <w:numFmt w:val="lowerLetter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b w:val="0"/>
        <w:i w:val="0"/>
        <w:caps w:val="0"/>
        <w:u w:val="none"/>
      </w:rPr>
    </w:lvl>
    <w:lvl w:ilvl="7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u w:val="none"/>
      </w:rPr>
    </w:lvl>
    <w:lvl w:ilvl="8">
      <w:start w:val="1"/>
      <w:numFmt w:val="bullet"/>
      <w:lvlRestart w:val="0"/>
      <w:lvlText w:val="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 w:val="0"/>
        <w:i w:val="0"/>
        <w:caps w:val="0"/>
        <w:u w:val="none"/>
      </w:rPr>
    </w:lvl>
  </w:abstractNum>
  <w:abstractNum w:abstractNumId="5">
    <w:nsid w:val="53C32BA7"/>
    <w:multiLevelType w:val="hybridMultilevel"/>
    <w:tmpl w:val="F3F6C008"/>
    <w:lvl w:ilvl="0" w:tplc="4B38028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F82DCC"/>
    <w:multiLevelType w:val="hybridMultilevel"/>
    <w:tmpl w:val="E5EC1F6A"/>
    <w:lvl w:ilvl="0" w:tplc="C562D452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0368F3"/>
    <w:multiLevelType w:val="hybridMultilevel"/>
    <w:tmpl w:val="E5EC1F6A"/>
    <w:lvl w:ilvl="0" w:tplc="C562D452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52B"/>
    <w:rsid w:val="000235F1"/>
    <w:rsid w:val="00042C30"/>
    <w:rsid w:val="00050A2D"/>
    <w:rsid w:val="00065F92"/>
    <w:rsid w:val="000B56E3"/>
    <w:rsid w:val="000E1E2A"/>
    <w:rsid w:val="0012286F"/>
    <w:rsid w:val="00122F14"/>
    <w:rsid w:val="00124F13"/>
    <w:rsid w:val="00133375"/>
    <w:rsid w:val="0020500D"/>
    <w:rsid w:val="00227B68"/>
    <w:rsid w:val="00233748"/>
    <w:rsid w:val="00251845"/>
    <w:rsid w:val="00255EB3"/>
    <w:rsid w:val="00290187"/>
    <w:rsid w:val="00294340"/>
    <w:rsid w:val="002A50CA"/>
    <w:rsid w:val="002C2FCB"/>
    <w:rsid w:val="002D7DC6"/>
    <w:rsid w:val="00315A88"/>
    <w:rsid w:val="00320F5B"/>
    <w:rsid w:val="00326D82"/>
    <w:rsid w:val="00337C79"/>
    <w:rsid w:val="00385955"/>
    <w:rsid w:val="003D0134"/>
    <w:rsid w:val="003E002D"/>
    <w:rsid w:val="003F75E1"/>
    <w:rsid w:val="00410337"/>
    <w:rsid w:val="0041616E"/>
    <w:rsid w:val="00441136"/>
    <w:rsid w:val="00454661"/>
    <w:rsid w:val="0046573C"/>
    <w:rsid w:val="004D2FF2"/>
    <w:rsid w:val="004D70F9"/>
    <w:rsid w:val="005003D8"/>
    <w:rsid w:val="00510007"/>
    <w:rsid w:val="00581498"/>
    <w:rsid w:val="0058660A"/>
    <w:rsid w:val="005A1CE3"/>
    <w:rsid w:val="005C658E"/>
    <w:rsid w:val="005D30F1"/>
    <w:rsid w:val="005F71D9"/>
    <w:rsid w:val="00684477"/>
    <w:rsid w:val="006B462A"/>
    <w:rsid w:val="006D294B"/>
    <w:rsid w:val="007417B3"/>
    <w:rsid w:val="00782101"/>
    <w:rsid w:val="007862A5"/>
    <w:rsid w:val="00793806"/>
    <w:rsid w:val="007A3F6B"/>
    <w:rsid w:val="007B1987"/>
    <w:rsid w:val="007B4D19"/>
    <w:rsid w:val="007B69D2"/>
    <w:rsid w:val="007D4483"/>
    <w:rsid w:val="007F28D7"/>
    <w:rsid w:val="00802D90"/>
    <w:rsid w:val="0080468A"/>
    <w:rsid w:val="008074EF"/>
    <w:rsid w:val="0082206C"/>
    <w:rsid w:val="0086487D"/>
    <w:rsid w:val="008956EC"/>
    <w:rsid w:val="008C65AA"/>
    <w:rsid w:val="008D3C6A"/>
    <w:rsid w:val="008D4244"/>
    <w:rsid w:val="00904223"/>
    <w:rsid w:val="00906C32"/>
    <w:rsid w:val="00912045"/>
    <w:rsid w:val="00917AE6"/>
    <w:rsid w:val="00927E9F"/>
    <w:rsid w:val="00954784"/>
    <w:rsid w:val="00984469"/>
    <w:rsid w:val="009A0E7B"/>
    <w:rsid w:val="009D50ED"/>
    <w:rsid w:val="009E5E8C"/>
    <w:rsid w:val="00A11EF2"/>
    <w:rsid w:val="00A24F08"/>
    <w:rsid w:val="00A424D9"/>
    <w:rsid w:val="00A44C28"/>
    <w:rsid w:val="00A8503D"/>
    <w:rsid w:val="00AA2FA1"/>
    <w:rsid w:val="00AB57FA"/>
    <w:rsid w:val="00AB73AE"/>
    <w:rsid w:val="00AC7594"/>
    <w:rsid w:val="00B01ED4"/>
    <w:rsid w:val="00B35ED5"/>
    <w:rsid w:val="00B71D37"/>
    <w:rsid w:val="00B74DEC"/>
    <w:rsid w:val="00B9231A"/>
    <w:rsid w:val="00BA298A"/>
    <w:rsid w:val="00BB6529"/>
    <w:rsid w:val="00BD32B1"/>
    <w:rsid w:val="00BD5BBD"/>
    <w:rsid w:val="00C52FB7"/>
    <w:rsid w:val="00C552C0"/>
    <w:rsid w:val="00C664BD"/>
    <w:rsid w:val="00C90933"/>
    <w:rsid w:val="00CC497A"/>
    <w:rsid w:val="00CE3467"/>
    <w:rsid w:val="00CF0652"/>
    <w:rsid w:val="00D406BE"/>
    <w:rsid w:val="00D85166"/>
    <w:rsid w:val="00DF15B6"/>
    <w:rsid w:val="00E2652B"/>
    <w:rsid w:val="00E40F2F"/>
    <w:rsid w:val="00E60526"/>
    <w:rsid w:val="00E639C2"/>
    <w:rsid w:val="00E829F9"/>
    <w:rsid w:val="00F07B0F"/>
    <w:rsid w:val="00F7090A"/>
    <w:rsid w:val="00FB70B2"/>
    <w:rsid w:val="00FD73D7"/>
    <w:rsid w:val="00FE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E7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E7B"/>
    <w:pPr>
      <w:ind w:left="720"/>
      <w:contextualSpacing/>
    </w:pPr>
  </w:style>
  <w:style w:type="paragraph" w:customStyle="1" w:styleId="abzacixml">
    <w:name w:val="abzaci_xml"/>
    <w:basedOn w:val="PlainText"/>
    <w:autoRedefine/>
    <w:rsid w:val="0086487D"/>
    <w:pPr>
      <w:ind w:firstLine="283"/>
      <w:jc w:val="both"/>
    </w:pPr>
    <w:rPr>
      <w:rFonts w:ascii="Sylfaen" w:eastAsia="Times New Roman" w:hAnsi="Sylfaen" w:cs="Sylfaen"/>
      <w:sz w:val="22"/>
      <w:szCs w:val="24"/>
    </w:rPr>
  </w:style>
  <w:style w:type="paragraph" w:customStyle="1" w:styleId="tarigixml">
    <w:name w:val="tarigi_xml"/>
    <w:basedOn w:val="abzacixml"/>
    <w:autoRedefine/>
    <w:rsid w:val="0086487D"/>
    <w:pPr>
      <w:spacing w:before="120" w:after="120"/>
      <w:ind w:firstLine="284"/>
      <w:jc w:val="center"/>
      <w:outlineLvl w:val="0"/>
    </w:pPr>
    <w:rPr>
      <w:rFonts w:cs="Courier New"/>
      <w:b/>
      <w:szCs w:val="20"/>
      <w:lang w:eastAsia="ru-RU"/>
    </w:rPr>
  </w:style>
  <w:style w:type="paragraph" w:customStyle="1" w:styleId="mimgebixml">
    <w:name w:val="mimgebi_xml"/>
    <w:basedOn w:val="Normal"/>
    <w:rsid w:val="0086487D"/>
    <w:pPr>
      <w:spacing w:after="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 w:val="28"/>
      <w:szCs w:val="20"/>
      <w:lang w:eastAsia="ru-RU"/>
    </w:rPr>
  </w:style>
  <w:style w:type="paragraph" w:customStyle="1" w:styleId="saxexml">
    <w:name w:val="saxe_xml"/>
    <w:basedOn w:val="abzacixml"/>
    <w:rsid w:val="0086487D"/>
    <w:pPr>
      <w:spacing w:before="120"/>
      <w:jc w:val="center"/>
    </w:pPr>
    <w:rPr>
      <w:b/>
      <w:szCs w:val="22"/>
      <w:lang w:val="fr-FR"/>
    </w:rPr>
  </w:style>
  <w:style w:type="paragraph" w:customStyle="1" w:styleId="adgilixml">
    <w:name w:val="adgili_xml"/>
    <w:basedOn w:val="Normal"/>
    <w:rsid w:val="0086487D"/>
    <w:pPr>
      <w:spacing w:before="120" w:after="12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Cs w:val="20"/>
      <w:lang w:eastAsia="ru-RU"/>
    </w:rPr>
  </w:style>
  <w:style w:type="paragraph" w:customStyle="1" w:styleId="sataurixml">
    <w:name w:val="satauri_xml"/>
    <w:basedOn w:val="abzacixml"/>
    <w:autoRedefine/>
    <w:rsid w:val="0086487D"/>
    <w:pPr>
      <w:spacing w:before="240" w:after="120"/>
      <w:jc w:val="center"/>
    </w:pPr>
    <w:rPr>
      <w:b/>
      <w:sz w:val="24"/>
      <w:szCs w:val="20"/>
    </w:rPr>
  </w:style>
  <w:style w:type="paragraph" w:customStyle="1" w:styleId="khelmoceraxml">
    <w:name w:val="khelmocera_xml"/>
    <w:basedOn w:val="abzacixml"/>
    <w:autoRedefine/>
    <w:rsid w:val="0086487D"/>
    <w:pPr>
      <w:spacing w:before="120" w:after="120"/>
      <w:jc w:val="left"/>
      <w:outlineLvl w:val="0"/>
    </w:pPr>
    <w:rPr>
      <w:b/>
      <w:sz w:val="24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6487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6487D"/>
    <w:rPr>
      <w:rFonts w:ascii="Consolas" w:eastAsiaTheme="minorEastAsia" w:hAnsi="Consolas" w:cs="Consolas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8D3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E002D"/>
    <w:rPr>
      <w:color w:val="808080"/>
    </w:rPr>
  </w:style>
  <w:style w:type="table" w:styleId="TableGrid">
    <w:name w:val="Table Grid"/>
    <w:basedOn w:val="TableNormal"/>
    <w:rsid w:val="003E002D"/>
    <w:pPr>
      <w:spacing w:after="0" w:line="240" w:lineRule="auto"/>
    </w:pPr>
    <w:rPr>
      <w:rFonts w:ascii="Times New Roman" w:hAnsi="Times New Roman" w:cs="Times New Roman"/>
      <w:sz w:val="24"/>
      <w:szCs w:val="24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m3L1">
    <w:name w:val="Firm3_L1"/>
    <w:basedOn w:val="Normal"/>
    <w:next w:val="Firm3L2"/>
    <w:rsid w:val="003E002D"/>
    <w:pPr>
      <w:keepNext/>
      <w:numPr>
        <w:numId w:val="8"/>
      </w:numPr>
      <w:spacing w:before="240" w:after="180" w:line="280" w:lineRule="atLeast"/>
      <w:jc w:val="both"/>
      <w:outlineLvl w:val="0"/>
    </w:pPr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Firm3L2">
    <w:name w:val="Firm3_L2"/>
    <w:basedOn w:val="Firm3L1"/>
    <w:link w:val="Firm3L2Char"/>
    <w:rsid w:val="003E002D"/>
    <w:pPr>
      <w:keepNext w:val="0"/>
      <w:numPr>
        <w:ilvl w:val="1"/>
      </w:numPr>
      <w:spacing w:before="0"/>
      <w:outlineLvl w:val="1"/>
    </w:pPr>
    <w:rPr>
      <w:b w:val="0"/>
    </w:rPr>
  </w:style>
  <w:style w:type="character" w:customStyle="1" w:styleId="Firm3L2Char">
    <w:name w:val="Firm3_L2 Char"/>
    <w:link w:val="Firm3L2"/>
    <w:rsid w:val="003E002D"/>
    <w:rPr>
      <w:rFonts w:ascii="Times New Roman" w:eastAsia="SimSu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0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6BE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E7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E7B"/>
    <w:pPr>
      <w:ind w:left="720"/>
      <w:contextualSpacing/>
    </w:pPr>
  </w:style>
  <w:style w:type="paragraph" w:customStyle="1" w:styleId="abzacixml">
    <w:name w:val="abzaci_xml"/>
    <w:basedOn w:val="PlainText"/>
    <w:autoRedefine/>
    <w:rsid w:val="0086487D"/>
    <w:pPr>
      <w:ind w:firstLine="283"/>
      <w:jc w:val="both"/>
    </w:pPr>
    <w:rPr>
      <w:rFonts w:ascii="Sylfaen" w:eastAsia="Times New Roman" w:hAnsi="Sylfaen" w:cs="Sylfaen"/>
      <w:sz w:val="22"/>
      <w:szCs w:val="24"/>
    </w:rPr>
  </w:style>
  <w:style w:type="paragraph" w:customStyle="1" w:styleId="tarigixml">
    <w:name w:val="tarigi_xml"/>
    <w:basedOn w:val="abzacixml"/>
    <w:autoRedefine/>
    <w:rsid w:val="0086487D"/>
    <w:pPr>
      <w:spacing w:before="120" w:after="120"/>
      <w:ind w:firstLine="284"/>
      <w:jc w:val="center"/>
      <w:outlineLvl w:val="0"/>
    </w:pPr>
    <w:rPr>
      <w:rFonts w:cs="Courier New"/>
      <w:b/>
      <w:szCs w:val="20"/>
      <w:lang w:eastAsia="ru-RU"/>
    </w:rPr>
  </w:style>
  <w:style w:type="paragraph" w:customStyle="1" w:styleId="mimgebixml">
    <w:name w:val="mimgebi_xml"/>
    <w:basedOn w:val="Normal"/>
    <w:rsid w:val="0086487D"/>
    <w:pPr>
      <w:spacing w:after="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 w:val="28"/>
      <w:szCs w:val="20"/>
      <w:lang w:eastAsia="ru-RU"/>
    </w:rPr>
  </w:style>
  <w:style w:type="paragraph" w:customStyle="1" w:styleId="saxexml">
    <w:name w:val="saxe_xml"/>
    <w:basedOn w:val="abzacixml"/>
    <w:rsid w:val="0086487D"/>
    <w:pPr>
      <w:spacing w:before="120"/>
      <w:jc w:val="center"/>
    </w:pPr>
    <w:rPr>
      <w:b/>
      <w:szCs w:val="22"/>
      <w:lang w:val="fr-FR"/>
    </w:rPr>
  </w:style>
  <w:style w:type="paragraph" w:customStyle="1" w:styleId="adgilixml">
    <w:name w:val="adgili_xml"/>
    <w:basedOn w:val="Normal"/>
    <w:rsid w:val="0086487D"/>
    <w:pPr>
      <w:spacing w:before="120" w:after="12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Cs w:val="20"/>
      <w:lang w:eastAsia="ru-RU"/>
    </w:rPr>
  </w:style>
  <w:style w:type="paragraph" w:customStyle="1" w:styleId="sataurixml">
    <w:name w:val="satauri_xml"/>
    <w:basedOn w:val="abzacixml"/>
    <w:autoRedefine/>
    <w:rsid w:val="0086487D"/>
    <w:pPr>
      <w:spacing w:before="240" w:after="120"/>
      <w:jc w:val="center"/>
    </w:pPr>
    <w:rPr>
      <w:b/>
      <w:sz w:val="24"/>
      <w:szCs w:val="20"/>
    </w:rPr>
  </w:style>
  <w:style w:type="paragraph" w:customStyle="1" w:styleId="khelmoceraxml">
    <w:name w:val="khelmocera_xml"/>
    <w:basedOn w:val="abzacixml"/>
    <w:autoRedefine/>
    <w:rsid w:val="0086487D"/>
    <w:pPr>
      <w:spacing w:before="120" w:after="120"/>
      <w:jc w:val="left"/>
      <w:outlineLvl w:val="0"/>
    </w:pPr>
    <w:rPr>
      <w:b/>
      <w:sz w:val="24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6487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6487D"/>
    <w:rPr>
      <w:rFonts w:ascii="Consolas" w:eastAsiaTheme="minorEastAsia" w:hAnsi="Consolas" w:cs="Consolas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8D3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E002D"/>
    <w:rPr>
      <w:color w:val="808080"/>
    </w:rPr>
  </w:style>
  <w:style w:type="table" w:styleId="TableGrid">
    <w:name w:val="Table Grid"/>
    <w:basedOn w:val="TableNormal"/>
    <w:rsid w:val="003E002D"/>
    <w:pPr>
      <w:spacing w:after="0" w:line="240" w:lineRule="auto"/>
    </w:pPr>
    <w:rPr>
      <w:rFonts w:ascii="Times New Roman" w:hAnsi="Times New Roman" w:cs="Times New Roman"/>
      <w:sz w:val="24"/>
      <w:szCs w:val="24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m3L1">
    <w:name w:val="Firm3_L1"/>
    <w:basedOn w:val="Normal"/>
    <w:next w:val="Firm3L2"/>
    <w:rsid w:val="003E002D"/>
    <w:pPr>
      <w:keepNext/>
      <w:numPr>
        <w:numId w:val="8"/>
      </w:numPr>
      <w:spacing w:before="240" w:after="180" w:line="280" w:lineRule="atLeast"/>
      <w:jc w:val="both"/>
      <w:outlineLvl w:val="0"/>
    </w:pPr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Firm3L2">
    <w:name w:val="Firm3_L2"/>
    <w:basedOn w:val="Firm3L1"/>
    <w:link w:val="Firm3L2Char"/>
    <w:rsid w:val="003E002D"/>
    <w:pPr>
      <w:keepNext w:val="0"/>
      <w:numPr>
        <w:ilvl w:val="1"/>
      </w:numPr>
      <w:spacing w:before="0"/>
      <w:outlineLvl w:val="1"/>
    </w:pPr>
    <w:rPr>
      <w:b w:val="0"/>
    </w:rPr>
  </w:style>
  <w:style w:type="character" w:customStyle="1" w:styleId="Firm3L2Char">
    <w:name w:val="Firm3_L2 Char"/>
    <w:link w:val="Firm3L2"/>
    <w:rsid w:val="003E002D"/>
    <w:rPr>
      <w:rFonts w:ascii="Times New Roman" w:eastAsia="SimSu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0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6B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957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7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6A8FD-6F00-41F3-9D7C-19DEC555D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Tukhashvili</dc:creator>
  <cp:lastModifiedBy>Dali Gabelaia</cp:lastModifiedBy>
  <cp:revision>19</cp:revision>
  <dcterms:created xsi:type="dcterms:W3CDTF">2021-02-09T10:40:00Z</dcterms:created>
  <dcterms:modified xsi:type="dcterms:W3CDTF">2021-02-16T10:05:00Z</dcterms:modified>
</cp:coreProperties>
</file>